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16CD3" w14:textId="77777777" w:rsidR="00537B3F" w:rsidRPr="00462A95" w:rsidRDefault="00CE59F8" w:rsidP="00537B3F">
      <w:pPr>
        <w:rPr>
          <w:rFonts w:ascii="Arial" w:hAnsi="Arial" w:cs="Arial"/>
          <w:b/>
        </w:rPr>
      </w:pPr>
      <w:bookmarkStart w:id="0" w:name="_GoBack"/>
      <w:bookmarkEnd w:id="0"/>
      <w:r>
        <w:rPr>
          <w:rFonts w:ascii="Arial" w:hAnsi="Arial" w:cs="Arial"/>
          <w:b/>
        </w:rPr>
        <w:t xml:space="preserve">FACT SHEET: UPMC FOR YOU </w:t>
      </w:r>
    </w:p>
    <w:p w14:paraId="6B48BA1C" w14:textId="77777777" w:rsidR="00CD633B" w:rsidRDefault="00537B3F" w:rsidP="00CD633B">
      <w:pPr>
        <w:rPr>
          <w:rFonts w:ascii="Arial" w:hAnsi="Arial" w:cs="Arial"/>
        </w:rPr>
      </w:pPr>
      <w:r w:rsidRPr="00CB4BE5">
        <w:rPr>
          <w:rFonts w:ascii="Arial" w:hAnsi="Arial" w:cs="Arial"/>
          <w:noProof/>
        </w:rPr>
        <mc:AlternateContent>
          <mc:Choice Requires="wps">
            <w:drawing>
              <wp:anchor distT="0" distB="0" distL="114300" distR="114300" simplePos="0" relativeHeight="251659264" behindDoc="0" locked="0" layoutInCell="1" allowOverlap="1" wp14:anchorId="446FECA9" wp14:editId="14D6E5F1">
                <wp:simplePos x="0" y="0"/>
                <wp:positionH relativeFrom="margin">
                  <wp:align>center</wp:align>
                </wp:positionH>
                <wp:positionV relativeFrom="paragraph">
                  <wp:posOffset>0</wp:posOffset>
                </wp:positionV>
                <wp:extent cx="6858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D927F"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" strokecolor="black [3200]" strokeweight=".5pt">
                <v:stroke joinstyle="miter"/>
                <w10:wrap anchorx="margin"/>
              </v:line>
            </w:pict>
          </mc:Fallback>
        </mc:AlternateContent>
      </w:r>
    </w:p>
    <w:p w14:paraId="6018ADBF" w14:textId="77777777" w:rsidR="00046C57" w:rsidRPr="00DF299F" w:rsidRDefault="00046C57" w:rsidP="00046C57">
      <w:pPr>
        <w:rPr>
          <w:rFonts w:ascii="Verdana" w:hAnsi="Verdana" w:cs="Arial"/>
          <w:u w:val="single"/>
        </w:rPr>
      </w:pPr>
      <w:r w:rsidRPr="00DF299F">
        <w:rPr>
          <w:rFonts w:ascii="Verdana" w:hAnsi="Verdana" w:cs="Arial"/>
          <w:u w:val="single"/>
        </w:rPr>
        <w:t>Background:</w:t>
      </w:r>
    </w:p>
    <w:p w14:paraId="2DCE4FAE" w14:textId="77777777" w:rsidR="00046C57" w:rsidRPr="00DF299F" w:rsidRDefault="00046C57" w:rsidP="00046C57">
      <w:pPr>
        <w:rPr>
          <w:rFonts w:ascii="Verdana" w:hAnsi="Verdana" w:cs="Arial"/>
        </w:rPr>
      </w:pPr>
      <w:r w:rsidRPr="00DF299F">
        <w:rPr>
          <w:rFonts w:ascii="Verdana" w:hAnsi="Verdana" w:cs="Arial"/>
        </w:rPr>
        <w:t>More than half of all Medicaid beneficiaries nationally receive most or all of their care from risk-based managed care organizations (MCOs) that contract with state Medicaid programs to deliver comprehensive Medicaid services to enrollees. Although not all state Medicaid programs contract with MCOs, a large and growing majority do, and states are also rapidly expanding their use of MCOs to reach larger geographic areas, serve more medically complex beneficiaries, deliver long-term services and supports, and, in states that have expanded Medicaid under the Affordable Care Act (ACA), to serve millions of newly eligible low-income adults.</w:t>
      </w:r>
    </w:p>
    <w:p w14:paraId="5ED39123" w14:textId="77777777" w:rsidR="00046C57" w:rsidRPr="00DF299F" w:rsidRDefault="00046C57" w:rsidP="00046C57">
      <w:pPr>
        <w:rPr>
          <w:rFonts w:ascii="Verdana" w:hAnsi="Verdana" w:cs="Arial"/>
        </w:rPr>
      </w:pPr>
      <w:r w:rsidRPr="00DF299F">
        <w:rPr>
          <w:rFonts w:ascii="Verdana" w:hAnsi="Verdana" w:cs="Arial"/>
        </w:rPr>
        <w:t>Total Medicaid MCO spending in the US (FY2014) was $162B, which comprised 34% of total Medicaid spending.</w:t>
      </w:r>
      <w:r w:rsidRPr="00DF299F">
        <w:rPr>
          <w:rStyle w:val="FootnoteReference"/>
          <w:rFonts w:ascii="Verdana" w:hAnsi="Verdana" w:cs="Arial"/>
        </w:rPr>
        <w:footnoteReference w:id="1"/>
      </w:r>
    </w:p>
    <w:p w14:paraId="7573DE21" w14:textId="77777777" w:rsidR="00046C57" w:rsidRDefault="00046C57" w:rsidP="00046C57">
      <w:pPr>
        <w:rPr>
          <w:rFonts w:ascii="Verdana" w:hAnsi="Verdana" w:cs="Arial"/>
        </w:rPr>
      </w:pPr>
      <w:r>
        <w:rPr>
          <w:rFonts w:ascii="Verdana" w:hAnsi="Verdana" w:cs="Arial"/>
          <w:u w:val="single"/>
        </w:rPr>
        <w:t xml:space="preserve">UPMC </w:t>
      </w:r>
      <w:proofErr w:type="gramStart"/>
      <w:r>
        <w:rPr>
          <w:rFonts w:ascii="Verdana" w:hAnsi="Verdana" w:cs="Arial"/>
          <w:u w:val="single"/>
        </w:rPr>
        <w:t>For</w:t>
      </w:r>
      <w:proofErr w:type="gramEnd"/>
      <w:r>
        <w:rPr>
          <w:rFonts w:ascii="Verdana" w:hAnsi="Verdana" w:cs="Arial"/>
          <w:u w:val="single"/>
        </w:rPr>
        <w:t xml:space="preserve"> You</w:t>
      </w:r>
    </w:p>
    <w:p w14:paraId="791D7FD6" w14:textId="77777777" w:rsidR="00F24837" w:rsidRDefault="00537B3F" w:rsidP="00EF364C">
      <w:pPr>
        <w:pStyle w:val="ListParagraph"/>
        <w:numPr>
          <w:ilvl w:val="0"/>
          <w:numId w:val="1"/>
        </w:numPr>
        <w:rPr>
          <w:rFonts w:ascii="Arial" w:hAnsi="Arial" w:cs="Arial"/>
        </w:rPr>
      </w:pPr>
      <w:r w:rsidRPr="00537B3F">
        <w:rPr>
          <w:rFonts w:ascii="Arial" w:hAnsi="Arial" w:cs="Arial"/>
        </w:rPr>
        <w:t>U</w:t>
      </w:r>
      <w:r w:rsidR="00046C57">
        <w:rPr>
          <w:rFonts w:ascii="Arial" w:hAnsi="Arial" w:cs="Arial"/>
        </w:rPr>
        <w:t>PMC is a n</w:t>
      </w:r>
      <w:r w:rsidRPr="00537B3F">
        <w:rPr>
          <w:rFonts w:ascii="Arial" w:hAnsi="Arial" w:cs="Arial"/>
        </w:rPr>
        <w:t>on-profit</w:t>
      </w:r>
      <w:r w:rsidR="00CB3EC4">
        <w:rPr>
          <w:rFonts w:ascii="Arial" w:hAnsi="Arial" w:cs="Arial"/>
        </w:rPr>
        <w:t>,</w:t>
      </w:r>
      <w:r w:rsidR="00046C57">
        <w:rPr>
          <w:rFonts w:ascii="Arial" w:hAnsi="Arial" w:cs="Arial"/>
        </w:rPr>
        <w:t xml:space="preserve"> integrated delivery system. Its</w:t>
      </w:r>
      <w:r w:rsidRPr="00537B3F">
        <w:rPr>
          <w:rFonts w:ascii="Arial" w:hAnsi="Arial" w:cs="Arial"/>
        </w:rPr>
        <w:t xml:space="preserve"> </w:t>
      </w:r>
      <w:r w:rsidR="00046C57">
        <w:rPr>
          <w:rFonts w:ascii="Arial" w:hAnsi="Arial" w:cs="Arial"/>
        </w:rPr>
        <w:t>health p</w:t>
      </w:r>
      <w:r w:rsidRPr="00537B3F">
        <w:rPr>
          <w:rFonts w:ascii="Arial" w:hAnsi="Arial" w:cs="Arial"/>
        </w:rPr>
        <w:t xml:space="preserve">lan </w:t>
      </w:r>
      <w:r w:rsidR="00046C57">
        <w:rPr>
          <w:rFonts w:ascii="Arial" w:hAnsi="Arial" w:cs="Arial"/>
        </w:rPr>
        <w:t>primari</w:t>
      </w:r>
      <w:r w:rsidR="002F6115">
        <w:rPr>
          <w:rFonts w:ascii="Arial" w:hAnsi="Arial" w:cs="Arial"/>
        </w:rPr>
        <w:t xml:space="preserve">ly </w:t>
      </w:r>
      <w:r w:rsidR="00046C57">
        <w:rPr>
          <w:rFonts w:ascii="Arial" w:hAnsi="Arial" w:cs="Arial"/>
        </w:rPr>
        <w:t xml:space="preserve">operates </w:t>
      </w:r>
      <w:r w:rsidR="002F6115">
        <w:rPr>
          <w:rFonts w:ascii="Arial" w:hAnsi="Arial" w:cs="Arial"/>
        </w:rPr>
        <w:t xml:space="preserve">in Pennsylvania, with some reach into New York. </w:t>
      </w:r>
      <w:r w:rsidR="00046C57">
        <w:rPr>
          <w:rFonts w:ascii="Arial" w:hAnsi="Arial" w:cs="Arial"/>
        </w:rPr>
        <w:t xml:space="preserve">The </w:t>
      </w:r>
      <w:r w:rsidR="002F6115">
        <w:rPr>
          <w:rFonts w:ascii="Arial" w:hAnsi="Arial" w:cs="Arial"/>
        </w:rPr>
        <w:t>UPMC</w:t>
      </w:r>
      <w:r w:rsidR="00046C57">
        <w:rPr>
          <w:rFonts w:ascii="Arial" w:hAnsi="Arial" w:cs="Arial"/>
        </w:rPr>
        <w:t xml:space="preserve"> health system is</w:t>
      </w:r>
      <w:r w:rsidR="002F6115">
        <w:rPr>
          <w:rFonts w:ascii="Arial" w:hAnsi="Arial" w:cs="Arial"/>
        </w:rPr>
        <w:t xml:space="preserve"> located in 8 counties in PA including, Allegheny, Blair, Bedford, Erie, Mercer, Lawrence, Venango, and soon, Lycoming.</w:t>
      </w:r>
      <w:r w:rsidR="002F6115">
        <w:rPr>
          <w:rStyle w:val="FootnoteReference"/>
          <w:rFonts w:ascii="Arial" w:hAnsi="Arial" w:cs="Arial"/>
        </w:rPr>
        <w:footnoteReference w:id="2"/>
      </w:r>
    </w:p>
    <w:p w14:paraId="7BBE2BA6" w14:textId="348F1EF9" w:rsidR="00CB3EC4" w:rsidRDefault="00CB3EC4" w:rsidP="00CB3EC4">
      <w:pPr>
        <w:pStyle w:val="ListParagraph"/>
        <w:numPr>
          <w:ilvl w:val="1"/>
          <w:numId w:val="1"/>
        </w:numPr>
        <w:rPr>
          <w:rFonts w:ascii="Arial" w:hAnsi="Arial" w:cs="Arial"/>
        </w:rPr>
      </w:pPr>
      <w:r>
        <w:rPr>
          <w:rFonts w:ascii="Arial" w:hAnsi="Arial" w:cs="Arial"/>
        </w:rPr>
        <w:t xml:space="preserve">UPMC’s diverse network of health services includes </w:t>
      </w:r>
      <w:r w:rsidR="00E70C1F">
        <w:rPr>
          <w:rFonts w:ascii="Arial" w:hAnsi="Arial" w:cs="Arial"/>
        </w:rPr>
        <w:t xml:space="preserve">a psychiatric/addition services facility, </w:t>
      </w:r>
      <w:r>
        <w:rPr>
          <w:rFonts w:ascii="Arial" w:hAnsi="Arial" w:cs="Arial"/>
        </w:rPr>
        <w:t>tertiary care facilities, urgent care facilities, community health and outpatient surgical facilities, inpatient/outpatient rehabilitation facilities, cancer care locations, imaging facilities, pharmacies, retirement communities, long-term care facilities, and assorted practice-based locations for primary care, pediatrics and a variety of specialties.</w:t>
      </w:r>
    </w:p>
    <w:p w14:paraId="499D89B2" w14:textId="77777777" w:rsidR="00CB3EC4" w:rsidRDefault="00CB3EC4" w:rsidP="00CB3EC4">
      <w:pPr>
        <w:pStyle w:val="ListParagraph"/>
        <w:numPr>
          <w:ilvl w:val="1"/>
          <w:numId w:val="1"/>
        </w:numPr>
        <w:rPr>
          <w:rFonts w:ascii="Arial" w:hAnsi="Arial" w:cs="Arial"/>
        </w:rPr>
      </w:pPr>
      <w:r>
        <w:rPr>
          <w:rFonts w:ascii="Arial" w:hAnsi="Arial" w:cs="Arial"/>
        </w:rPr>
        <w:t>UPMC has a significant international presence as well.</w:t>
      </w:r>
    </w:p>
    <w:p w14:paraId="3BB85E63" w14:textId="77777777" w:rsidR="00CB3EC4" w:rsidRDefault="00CB3EC4" w:rsidP="00CB3EC4">
      <w:pPr>
        <w:pStyle w:val="ListParagraph"/>
        <w:numPr>
          <w:ilvl w:val="2"/>
          <w:numId w:val="1"/>
        </w:numPr>
        <w:rPr>
          <w:rFonts w:ascii="Arial" w:hAnsi="Arial" w:cs="Arial"/>
        </w:rPr>
      </w:pPr>
      <w:r>
        <w:rPr>
          <w:rFonts w:ascii="Arial" w:hAnsi="Arial" w:cs="Arial"/>
        </w:rPr>
        <w:t xml:space="preserve">China </w:t>
      </w:r>
      <w:r w:rsidRPr="00CB3EC4">
        <w:rPr>
          <w:rFonts w:ascii="Arial" w:hAnsi="Arial" w:cs="Arial"/>
        </w:rPr>
        <w:sym w:font="Wingdings" w:char="F0E0"/>
      </w:r>
      <w:r>
        <w:rPr>
          <w:rFonts w:ascii="Arial" w:hAnsi="Arial" w:cs="Arial"/>
        </w:rPr>
        <w:t xml:space="preserve"> pathology</w:t>
      </w:r>
    </w:p>
    <w:p w14:paraId="2B09C4F2" w14:textId="77777777" w:rsidR="00CB3EC4" w:rsidRDefault="00CB3EC4" w:rsidP="00CB3EC4">
      <w:pPr>
        <w:pStyle w:val="ListParagraph"/>
        <w:numPr>
          <w:ilvl w:val="2"/>
          <w:numId w:val="1"/>
        </w:numPr>
        <w:rPr>
          <w:rFonts w:ascii="Arial" w:hAnsi="Arial" w:cs="Arial"/>
        </w:rPr>
      </w:pPr>
      <w:r>
        <w:rPr>
          <w:rFonts w:ascii="Arial" w:hAnsi="Arial" w:cs="Arial"/>
        </w:rPr>
        <w:t xml:space="preserve">Columbia, Lithuania </w:t>
      </w:r>
      <w:r w:rsidRPr="00CB3EC4">
        <w:rPr>
          <w:rFonts w:ascii="Arial" w:hAnsi="Arial" w:cs="Arial"/>
        </w:rPr>
        <w:sym w:font="Wingdings" w:char="F0E0"/>
      </w:r>
      <w:r>
        <w:rPr>
          <w:rFonts w:ascii="Arial" w:hAnsi="Arial" w:cs="Arial"/>
        </w:rPr>
        <w:t xml:space="preserve"> oncology services</w:t>
      </w:r>
    </w:p>
    <w:p w14:paraId="30D54E9B" w14:textId="77777777" w:rsidR="00CB3EC4" w:rsidRDefault="00CB3EC4" w:rsidP="00CB3EC4">
      <w:pPr>
        <w:pStyle w:val="ListParagraph"/>
        <w:numPr>
          <w:ilvl w:val="2"/>
          <w:numId w:val="1"/>
        </w:numPr>
        <w:rPr>
          <w:rFonts w:ascii="Arial" w:hAnsi="Arial" w:cs="Arial"/>
        </w:rPr>
      </w:pPr>
      <w:r>
        <w:rPr>
          <w:rFonts w:ascii="Arial" w:hAnsi="Arial" w:cs="Arial"/>
        </w:rPr>
        <w:t xml:space="preserve">Ireland </w:t>
      </w:r>
      <w:r w:rsidRPr="00CB3EC4">
        <w:rPr>
          <w:rFonts w:ascii="Arial" w:hAnsi="Arial" w:cs="Arial"/>
        </w:rPr>
        <w:sym w:font="Wingdings" w:char="F0E0"/>
      </w:r>
      <w:r>
        <w:rPr>
          <w:rFonts w:ascii="Arial" w:hAnsi="Arial" w:cs="Arial"/>
        </w:rPr>
        <w:t xml:space="preserve"> cancer center</w:t>
      </w:r>
    </w:p>
    <w:p w14:paraId="02357039" w14:textId="77777777" w:rsidR="00CB3EC4" w:rsidRDefault="00CB3EC4" w:rsidP="00CB3EC4">
      <w:pPr>
        <w:pStyle w:val="ListParagraph"/>
        <w:numPr>
          <w:ilvl w:val="2"/>
          <w:numId w:val="1"/>
        </w:numPr>
        <w:rPr>
          <w:rFonts w:ascii="Arial" w:hAnsi="Arial" w:cs="Arial"/>
        </w:rPr>
      </w:pPr>
      <w:r>
        <w:rPr>
          <w:rFonts w:ascii="Arial" w:hAnsi="Arial" w:cs="Arial"/>
        </w:rPr>
        <w:t xml:space="preserve">Italy </w:t>
      </w:r>
      <w:r w:rsidRPr="00CB3EC4">
        <w:rPr>
          <w:rFonts w:ascii="Arial" w:hAnsi="Arial" w:cs="Arial"/>
        </w:rPr>
        <w:sym w:font="Wingdings" w:char="F0E0"/>
      </w:r>
      <w:r>
        <w:rPr>
          <w:rFonts w:ascii="Arial" w:hAnsi="Arial" w:cs="Arial"/>
        </w:rPr>
        <w:t xml:space="preserve"> transplant, radiology, and biotechnology</w:t>
      </w:r>
    </w:p>
    <w:p w14:paraId="571EDB00" w14:textId="77777777" w:rsidR="00CB3EC4" w:rsidRDefault="00CB3EC4" w:rsidP="00CB3EC4">
      <w:pPr>
        <w:pStyle w:val="ListParagraph"/>
        <w:numPr>
          <w:ilvl w:val="2"/>
          <w:numId w:val="1"/>
        </w:numPr>
        <w:rPr>
          <w:rFonts w:ascii="Arial" w:hAnsi="Arial" w:cs="Arial"/>
        </w:rPr>
      </w:pPr>
      <w:r>
        <w:rPr>
          <w:rFonts w:ascii="Arial" w:hAnsi="Arial" w:cs="Arial"/>
        </w:rPr>
        <w:t xml:space="preserve">Japan </w:t>
      </w:r>
      <w:r w:rsidRPr="00CB3EC4">
        <w:rPr>
          <w:rFonts w:ascii="Arial" w:hAnsi="Arial" w:cs="Arial"/>
        </w:rPr>
        <w:sym w:font="Wingdings" w:char="F0E0"/>
      </w:r>
      <w:r>
        <w:rPr>
          <w:rFonts w:ascii="Arial" w:hAnsi="Arial" w:cs="Arial"/>
        </w:rPr>
        <w:t xml:space="preserve"> primary care and family medicine education</w:t>
      </w:r>
    </w:p>
    <w:p w14:paraId="55C473DB" w14:textId="77777777" w:rsidR="00CB3EC4" w:rsidRDefault="00CB3EC4" w:rsidP="00CB3EC4">
      <w:pPr>
        <w:pStyle w:val="ListParagraph"/>
        <w:numPr>
          <w:ilvl w:val="2"/>
          <w:numId w:val="1"/>
        </w:numPr>
        <w:rPr>
          <w:rFonts w:ascii="Arial" w:hAnsi="Arial" w:cs="Arial"/>
        </w:rPr>
      </w:pPr>
      <w:r>
        <w:rPr>
          <w:rFonts w:ascii="Arial" w:hAnsi="Arial" w:cs="Arial"/>
        </w:rPr>
        <w:t xml:space="preserve">Kazakhstan </w:t>
      </w:r>
      <w:r w:rsidRPr="00CB3EC4">
        <w:rPr>
          <w:rFonts w:ascii="Arial" w:hAnsi="Arial" w:cs="Arial"/>
        </w:rPr>
        <w:sym w:font="Wingdings" w:char="F0E0"/>
      </w:r>
      <w:r>
        <w:rPr>
          <w:rFonts w:ascii="Arial" w:hAnsi="Arial" w:cs="Arial"/>
        </w:rPr>
        <w:t xml:space="preserve"> oncology center consults</w:t>
      </w:r>
    </w:p>
    <w:p w14:paraId="6C9D75C4" w14:textId="77777777" w:rsidR="00CB3EC4" w:rsidRDefault="00CB3EC4" w:rsidP="00CB3EC4">
      <w:pPr>
        <w:pStyle w:val="ListParagraph"/>
        <w:numPr>
          <w:ilvl w:val="2"/>
          <w:numId w:val="1"/>
        </w:numPr>
        <w:rPr>
          <w:rFonts w:ascii="Arial" w:hAnsi="Arial" w:cs="Arial"/>
        </w:rPr>
      </w:pPr>
      <w:r>
        <w:rPr>
          <w:rFonts w:ascii="Arial" w:hAnsi="Arial" w:cs="Arial"/>
        </w:rPr>
        <w:t xml:space="preserve">Singapore </w:t>
      </w:r>
      <w:r w:rsidRPr="00CB3EC4">
        <w:rPr>
          <w:rFonts w:ascii="Arial" w:hAnsi="Arial" w:cs="Arial"/>
        </w:rPr>
        <w:sym w:font="Wingdings" w:char="F0E0"/>
      </w:r>
      <w:r>
        <w:rPr>
          <w:rFonts w:ascii="Arial" w:hAnsi="Arial" w:cs="Arial"/>
        </w:rPr>
        <w:t xml:space="preserve"> transplant and clinical management</w:t>
      </w:r>
    </w:p>
    <w:p w14:paraId="6FBBDEE7" w14:textId="77777777" w:rsidR="00CB3EC4" w:rsidRDefault="00CB3EC4" w:rsidP="00CB3EC4">
      <w:pPr>
        <w:pStyle w:val="ListParagraph"/>
        <w:numPr>
          <w:ilvl w:val="2"/>
          <w:numId w:val="1"/>
        </w:numPr>
        <w:rPr>
          <w:rFonts w:ascii="Arial" w:hAnsi="Arial" w:cs="Arial"/>
        </w:rPr>
      </w:pPr>
      <w:r>
        <w:rPr>
          <w:rFonts w:ascii="Arial" w:hAnsi="Arial" w:cs="Arial"/>
        </w:rPr>
        <w:t xml:space="preserve">United Kingdom </w:t>
      </w:r>
      <w:r w:rsidRPr="00CB3EC4">
        <w:rPr>
          <w:rFonts w:ascii="Arial" w:hAnsi="Arial" w:cs="Arial"/>
        </w:rPr>
        <w:sym w:font="Wingdings" w:char="F0E0"/>
      </w:r>
      <w:r>
        <w:rPr>
          <w:rFonts w:ascii="Arial" w:hAnsi="Arial" w:cs="Arial"/>
        </w:rPr>
        <w:t xml:space="preserve"> IT and cancer care</w:t>
      </w:r>
    </w:p>
    <w:p w14:paraId="21D8A1E0" w14:textId="69287F8F" w:rsidR="003B05E7" w:rsidRDefault="003B05E7" w:rsidP="003B05E7">
      <w:pPr>
        <w:pStyle w:val="ListParagraph"/>
        <w:numPr>
          <w:ilvl w:val="0"/>
          <w:numId w:val="1"/>
        </w:numPr>
        <w:rPr>
          <w:rFonts w:ascii="Arial" w:hAnsi="Arial" w:cs="Arial"/>
        </w:rPr>
      </w:pPr>
      <w:r>
        <w:rPr>
          <w:rFonts w:ascii="Arial" w:hAnsi="Arial" w:cs="Arial"/>
        </w:rPr>
        <w:t>27% of UPMC Insurance services revenue is Medicaid and 15% is Behavioral Health. 28% of its insurance services are Commercial and 30% is Medicare. In UPMC insurance services 2015 annual report, it reported $5.7B in revenues, $132M in net i</w:t>
      </w:r>
      <w:r w:rsidR="00CE5D0F">
        <w:rPr>
          <w:rFonts w:ascii="Arial" w:hAnsi="Arial" w:cs="Arial"/>
        </w:rPr>
        <w:t>ncome, $1</w:t>
      </w:r>
      <w:r>
        <w:rPr>
          <w:rFonts w:ascii="Arial" w:hAnsi="Arial" w:cs="Arial"/>
        </w:rPr>
        <w:t xml:space="preserve">.5B in total assets, and </w:t>
      </w:r>
      <w:r w:rsidR="00CE5D0F">
        <w:rPr>
          <w:rFonts w:ascii="Arial" w:hAnsi="Arial" w:cs="Arial"/>
        </w:rPr>
        <w:t>$</w:t>
      </w:r>
      <w:r>
        <w:rPr>
          <w:rFonts w:ascii="Arial" w:hAnsi="Arial" w:cs="Arial"/>
        </w:rPr>
        <w:t>1.4B in total liabilities and equity.</w:t>
      </w:r>
      <w:r>
        <w:rPr>
          <w:rStyle w:val="FootnoteReference"/>
          <w:rFonts w:ascii="Arial" w:hAnsi="Arial" w:cs="Arial"/>
        </w:rPr>
        <w:footnoteReference w:id="3"/>
      </w:r>
    </w:p>
    <w:p w14:paraId="15634A1E" w14:textId="77777777" w:rsidR="00CB3EC4" w:rsidRPr="00046C57" w:rsidRDefault="00CB3EC4" w:rsidP="00CB3EC4">
      <w:pPr>
        <w:pStyle w:val="ListParagraph"/>
        <w:numPr>
          <w:ilvl w:val="0"/>
          <w:numId w:val="1"/>
        </w:numPr>
        <w:rPr>
          <w:rFonts w:ascii="Arial" w:hAnsi="Arial" w:cs="Arial"/>
        </w:rPr>
      </w:pPr>
      <w:r w:rsidRPr="00046C57">
        <w:rPr>
          <w:rFonts w:ascii="Arial" w:hAnsi="Arial" w:cs="Arial"/>
        </w:rPr>
        <w:t xml:space="preserve">UPMC for You, affiliate of UPMC Health Plan, offers high-quality care to eligible Medical Assistance recipients in 40 counties in the Commonwealth of Pennsylvania. This care is </w:t>
      </w:r>
      <w:r w:rsidRPr="00046C57">
        <w:rPr>
          <w:rFonts w:ascii="Arial" w:hAnsi="Arial" w:cs="Arial"/>
        </w:rPr>
        <w:lastRenderedPageBreak/>
        <w:t>achieved by combining the benefits of a managed care organization with all the services covered by Medical Assistance</w:t>
      </w:r>
      <w:r>
        <w:rPr>
          <w:rFonts w:ascii="Arial" w:hAnsi="Arial" w:cs="Arial"/>
        </w:rPr>
        <w:t>.</w:t>
      </w:r>
      <w:r>
        <w:rPr>
          <w:rStyle w:val="FootnoteReference"/>
          <w:rFonts w:ascii="Arial" w:hAnsi="Arial" w:cs="Arial"/>
        </w:rPr>
        <w:footnoteReference w:id="4"/>
      </w:r>
    </w:p>
    <w:p w14:paraId="1D1F20AA" w14:textId="3DB71F22" w:rsidR="00537B3F" w:rsidRDefault="002F6115" w:rsidP="009F1D0F">
      <w:pPr>
        <w:pStyle w:val="ListParagraph"/>
        <w:numPr>
          <w:ilvl w:val="0"/>
          <w:numId w:val="1"/>
        </w:numPr>
        <w:rPr>
          <w:rFonts w:ascii="Arial" w:hAnsi="Arial" w:cs="Arial"/>
        </w:rPr>
      </w:pPr>
      <w:r>
        <w:rPr>
          <w:rFonts w:ascii="Arial" w:hAnsi="Arial" w:cs="Arial"/>
        </w:rPr>
        <w:t xml:space="preserve">UPMC </w:t>
      </w:r>
      <w:r w:rsidR="002240E9" w:rsidRPr="00046C57">
        <w:rPr>
          <w:rFonts w:ascii="Arial" w:hAnsi="Arial" w:cs="Arial"/>
        </w:rPr>
        <w:t>f</w:t>
      </w:r>
      <w:r w:rsidRPr="00046C57">
        <w:rPr>
          <w:rFonts w:ascii="Arial" w:hAnsi="Arial" w:cs="Arial"/>
        </w:rPr>
        <w:t>or You</w:t>
      </w:r>
      <w:r w:rsidR="00EF364C">
        <w:rPr>
          <w:rFonts w:ascii="Arial" w:hAnsi="Arial" w:cs="Arial"/>
        </w:rPr>
        <w:t xml:space="preserve"> is the Medicaid LTSS plan</w:t>
      </w:r>
      <w:r>
        <w:rPr>
          <w:rFonts w:ascii="Arial" w:hAnsi="Arial" w:cs="Arial"/>
        </w:rPr>
        <w:t xml:space="preserve"> being presented in Southwest PA. </w:t>
      </w:r>
      <w:r w:rsidRPr="00046C57">
        <w:rPr>
          <w:rFonts w:ascii="Arial" w:hAnsi="Arial" w:cs="Arial"/>
        </w:rPr>
        <w:t xml:space="preserve">UMPC </w:t>
      </w:r>
      <w:r w:rsidR="00DE1193" w:rsidRPr="00046C57">
        <w:rPr>
          <w:rFonts w:ascii="Arial" w:hAnsi="Arial" w:cs="Arial"/>
        </w:rPr>
        <w:t>f</w:t>
      </w:r>
      <w:r w:rsidR="00EF364C" w:rsidRPr="00046C57">
        <w:rPr>
          <w:rFonts w:ascii="Arial" w:hAnsi="Arial" w:cs="Arial"/>
        </w:rPr>
        <w:t xml:space="preserve">or </w:t>
      </w:r>
      <w:proofErr w:type="gramStart"/>
      <w:r w:rsidR="00EF364C" w:rsidRPr="00046C57">
        <w:rPr>
          <w:rFonts w:ascii="Arial" w:hAnsi="Arial" w:cs="Arial"/>
        </w:rPr>
        <w:t>You</w:t>
      </w:r>
      <w:proofErr w:type="gramEnd"/>
      <w:r w:rsidR="00CD633B">
        <w:rPr>
          <w:rFonts w:ascii="Arial" w:hAnsi="Arial" w:cs="Arial"/>
        </w:rPr>
        <w:t xml:space="preserve"> </w:t>
      </w:r>
      <w:r>
        <w:rPr>
          <w:rFonts w:ascii="Arial" w:hAnsi="Arial" w:cs="Arial"/>
        </w:rPr>
        <w:t>operate</w:t>
      </w:r>
      <w:r w:rsidR="00CD633B">
        <w:rPr>
          <w:rFonts w:ascii="Arial" w:hAnsi="Arial" w:cs="Arial"/>
        </w:rPr>
        <w:t>s</w:t>
      </w:r>
      <w:r>
        <w:rPr>
          <w:rFonts w:ascii="Arial" w:hAnsi="Arial" w:cs="Arial"/>
        </w:rPr>
        <w:t xml:space="preserve"> in PA </w:t>
      </w:r>
      <w:proofErr w:type="spellStart"/>
      <w:r>
        <w:rPr>
          <w:rFonts w:ascii="Arial" w:hAnsi="Arial" w:cs="Arial"/>
        </w:rPr>
        <w:t>HealthChoices</w:t>
      </w:r>
      <w:proofErr w:type="spellEnd"/>
      <w:r w:rsidR="002240E9">
        <w:rPr>
          <w:rFonts w:ascii="Arial" w:hAnsi="Arial" w:cs="Arial"/>
        </w:rPr>
        <w:t xml:space="preserve"> Physical Health</w:t>
      </w:r>
      <w:r>
        <w:rPr>
          <w:rFonts w:ascii="Arial" w:hAnsi="Arial" w:cs="Arial"/>
        </w:rPr>
        <w:t xml:space="preserve"> and, as of </w:t>
      </w:r>
      <w:r w:rsidR="009F1D0F">
        <w:rPr>
          <w:rFonts w:ascii="Arial" w:hAnsi="Arial" w:cs="Arial"/>
        </w:rPr>
        <w:t>March 201</w:t>
      </w:r>
      <w:r w:rsidR="002240E9">
        <w:rPr>
          <w:rFonts w:ascii="Arial" w:hAnsi="Arial" w:cs="Arial"/>
        </w:rPr>
        <w:t>6, owns</w:t>
      </w:r>
      <w:r w:rsidR="00CE5D0F">
        <w:rPr>
          <w:rFonts w:ascii="Arial" w:hAnsi="Arial" w:cs="Arial"/>
        </w:rPr>
        <w:t xml:space="preserve"> 18% of the market share across the state and</w:t>
      </w:r>
      <w:r w:rsidR="002240E9">
        <w:rPr>
          <w:rFonts w:ascii="Arial" w:hAnsi="Arial" w:cs="Arial"/>
        </w:rPr>
        <w:t xml:space="preserve"> 54% of the market share</w:t>
      </w:r>
      <w:r w:rsidR="009F1D0F">
        <w:rPr>
          <w:rFonts w:ascii="Arial" w:hAnsi="Arial" w:cs="Arial"/>
        </w:rPr>
        <w:t xml:space="preserve"> in Southwest PA. This is comparatively much bigger than its counterparts (Aetna, United, and Gateway)</w:t>
      </w:r>
      <w:r w:rsidR="00046C57">
        <w:rPr>
          <w:rFonts w:ascii="Arial" w:hAnsi="Arial" w:cs="Arial"/>
        </w:rPr>
        <w:t>,</w:t>
      </w:r>
      <w:r w:rsidR="009F1D0F">
        <w:rPr>
          <w:rFonts w:ascii="Arial" w:hAnsi="Arial" w:cs="Arial"/>
        </w:rPr>
        <w:t xml:space="preserve"> all </w:t>
      </w:r>
      <w:r w:rsidR="00046C57">
        <w:rPr>
          <w:rFonts w:ascii="Arial" w:hAnsi="Arial" w:cs="Arial"/>
        </w:rPr>
        <w:t xml:space="preserve">of whom are </w:t>
      </w:r>
      <w:r w:rsidR="009F1D0F">
        <w:rPr>
          <w:rFonts w:ascii="Arial" w:hAnsi="Arial" w:cs="Arial"/>
        </w:rPr>
        <w:t>at or lower than 20%. They a</w:t>
      </w:r>
      <w:r w:rsidR="00046C57">
        <w:rPr>
          <w:rFonts w:ascii="Arial" w:hAnsi="Arial" w:cs="Arial"/>
        </w:rPr>
        <w:t>lso have about 52% of the market share</w:t>
      </w:r>
      <w:r w:rsidR="009F1D0F">
        <w:rPr>
          <w:rFonts w:ascii="Arial" w:hAnsi="Arial" w:cs="Arial"/>
        </w:rPr>
        <w:t xml:space="preserve"> in </w:t>
      </w:r>
      <w:r w:rsidR="002240E9">
        <w:rPr>
          <w:rFonts w:ascii="Arial" w:hAnsi="Arial" w:cs="Arial"/>
        </w:rPr>
        <w:t xml:space="preserve">Allegheny County. UPMC </w:t>
      </w:r>
      <w:r w:rsidR="002240E9" w:rsidRPr="00046C57">
        <w:rPr>
          <w:rFonts w:ascii="Arial" w:hAnsi="Arial" w:cs="Arial"/>
        </w:rPr>
        <w:t>for You</w:t>
      </w:r>
      <w:r w:rsidR="002240E9">
        <w:rPr>
          <w:rFonts w:ascii="Arial" w:hAnsi="Arial" w:cs="Arial"/>
        </w:rPr>
        <w:t xml:space="preserve"> has</w:t>
      </w:r>
      <w:r w:rsidR="009F1D0F">
        <w:rPr>
          <w:rFonts w:ascii="Arial" w:hAnsi="Arial" w:cs="Arial"/>
        </w:rPr>
        <w:t xml:space="preserve"> about 63% of</w:t>
      </w:r>
      <w:r w:rsidR="00EF364C">
        <w:rPr>
          <w:rFonts w:ascii="Arial" w:hAnsi="Arial" w:cs="Arial"/>
        </w:rPr>
        <w:t xml:space="preserve"> the older adult population in PA</w:t>
      </w:r>
      <w:r w:rsidR="009F1D0F" w:rsidRPr="009F1D0F">
        <w:rPr>
          <w:rFonts w:ascii="Arial" w:hAnsi="Arial" w:cs="Arial"/>
        </w:rPr>
        <w:t xml:space="preserve"> </w:t>
      </w:r>
      <w:proofErr w:type="spellStart"/>
      <w:r w:rsidR="009F1D0F" w:rsidRPr="009F1D0F">
        <w:rPr>
          <w:rFonts w:ascii="Arial" w:hAnsi="Arial" w:cs="Arial"/>
        </w:rPr>
        <w:t>HealthChoices</w:t>
      </w:r>
      <w:proofErr w:type="spellEnd"/>
      <w:r w:rsidR="009F1D0F" w:rsidRPr="009F1D0F">
        <w:rPr>
          <w:rFonts w:ascii="Arial" w:hAnsi="Arial" w:cs="Arial"/>
        </w:rPr>
        <w:t>.</w:t>
      </w:r>
      <w:r w:rsidR="009F1D0F">
        <w:rPr>
          <w:rStyle w:val="FootnoteReference"/>
          <w:rFonts w:ascii="Arial" w:hAnsi="Arial" w:cs="Arial"/>
        </w:rPr>
        <w:footnoteReference w:id="5"/>
      </w:r>
    </w:p>
    <w:p w14:paraId="71ACF609" w14:textId="2291F0A6" w:rsidR="00CE5D0F" w:rsidRPr="00CE5D0F" w:rsidRDefault="00CE5D0F" w:rsidP="00CE5D0F">
      <w:pPr>
        <w:pStyle w:val="ListParagraph"/>
        <w:numPr>
          <w:ilvl w:val="0"/>
          <w:numId w:val="1"/>
        </w:numPr>
        <w:rPr>
          <w:rFonts w:ascii="Arial" w:hAnsi="Arial" w:cs="Arial"/>
        </w:rPr>
      </w:pPr>
      <w:r>
        <w:rPr>
          <w:rFonts w:ascii="Arial" w:hAnsi="Arial" w:cs="Arial"/>
        </w:rPr>
        <w:t xml:space="preserve">As of 2015, UPMC has only experienced increase in market share. The most recent increase was by 35.2% over a 3 month period for Medicare and Medicaid enrollees in UPMC </w:t>
      </w:r>
      <w:r w:rsidRPr="00046C57">
        <w:rPr>
          <w:rFonts w:ascii="Arial" w:hAnsi="Arial" w:cs="Arial"/>
        </w:rPr>
        <w:t>for You.</w:t>
      </w:r>
      <w:r w:rsidRPr="00046C57">
        <w:rPr>
          <w:rStyle w:val="FootnoteReference"/>
          <w:rFonts w:ascii="Arial" w:hAnsi="Arial" w:cs="Arial"/>
        </w:rPr>
        <w:footnoteReference w:id="6"/>
      </w:r>
    </w:p>
    <w:p w14:paraId="4E34E356" w14:textId="77777777" w:rsidR="00DE1193" w:rsidRDefault="00DE1193" w:rsidP="009F1D0F">
      <w:pPr>
        <w:pStyle w:val="ListParagraph"/>
        <w:numPr>
          <w:ilvl w:val="0"/>
          <w:numId w:val="1"/>
        </w:numPr>
        <w:rPr>
          <w:rFonts w:ascii="Arial" w:hAnsi="Arial" w:cs="Arial"/>
        </w:rPr>
      </w:pPr>
      <w:r w:rsidRPr="00046C57">
        <w:rPr>
          <w:rFonts w:ascii="Arial" w:hAnsi="Arial" w:cs="Arial"/>
        </w:rPr>
        <w:t>UPMC for You</w:t>
      </w:r>
      <w:r>
        <w:rPr>
          <w:rFonts w:ascii="Arial" w:hAnsi="Arial" w:cs="Arial"/>
        </w:rPr>
        <w:t xml:space="preserve"> received a continuing contract with </w:t>
      </w:r>
      <w:proofErr w:type="spellStart"/>
      <w:r>
        <w:rPr>
          <w:rFonts w:ascii="Arial" w:hAnsi="Arial" w:cs="Arial"/>
        </w:rPr>
        <w:t>HealthChoices</w:t>
      </w:r>
      <w:proofErr w:type="spellEnd"/>
      <w:r>
        <w:rPr>
          <w:rFonts w:ascii="Arial" w:hAnsi="Arial" w:cs="Arial"/>
        </w:rPr>
        <w:t xml:space="preserve"> Physical Health for 2017-2019 in all five regions (SW, SE, NW, NE, and L/C.)</w:t>
      </w:r>
    </w:p>
    <w:p w14:paraId="7DD59D70" w14:textId="258B17D8" w:rsidR="00CE5D0F" w:rsidRDefault="002C05C2" w:rsidP="00CE5D0F">
      <w:pPr>
        <w:pStyle w:val="ListParagraph"/>
        <w:numPr>
          <w:ilvl w:val="0"/>
          <w:numId w:val="1"/>
        </w:numPr>
        <w:rPr>
          <w:rFonts w:ascii="Arial" w:hAnsi="Arial" w:cs="Arial"/>
        </w:rPr>
      </w:pPr>
      <w:r>
        <w:rPr>
          <w:rFonts w:ascii="Arial" w:hAnsi="Arial" w:cs="Arial"/>
        </w:rPr>
        <w:t xml:space="preserve">UPMC insurance services also has a Behavioral Health entity, called “Community Care Behavioral Health Organization,” that has a contract for </w:t>
      </w:r>
      <w:proofErr w:type="spellStart"/>
      <w:r>
        <w:rPr>
          <w:rFonts w:ascii="Arial" w:hAnsi="Arial" w:cs="Arial"/>
        </w:rPr>
        <w:t>HealthChoices</w:t>
      </w:r>
      <w:proofErr w:type="spellEnd"/>
      <w:r>
        <w:rPr>
          <w:rFonts w:ascii="Arial" w:hAnsi="Arial" w:cs="Arial"/>
        </w:rPr>
        <w:t xml:space="preserve"> Behavioral Health in 39 counties</w:t>
      </w:r>
      <w:r w:rsidR="00481EB4">
        <w:rPr>
          <w:rFonts w:ascii="Arial" w:hAnsi="Arial" w:cs="Arial"/>
        </w:rPr>
        <w:t xml:space="preserve"> (All 5 </w:t>
      </w:r>
      <w:proofErr w:type="spellStart"/>
      <w:r w:rsidR="00481EB4">
        <w:rPr>
          <w:rFonts w:ascii="Arial" w:hAnsi="Arial" w:cs="Arial"/>
        </w:rPr>
        <w:t>HealthChoices</w:t>
      </w:r>
      <w:proofErr w:type="spellEnd"/>
      <w:r w:rsidR="00481EB4">
        <w:rPr>
          <w:rFonts w:ascii="Arial" w:hAnsi="Arial" w:cs="Arial"/>
        </w:rPr>
        <w:t xml:space="preserve"> Regions</w:t>
      </w:r>
      <w:r>
        <w:rPr>
          <w:rFonts w:ascii="Arial" w:hAnsi="Arial" w:cs="Arial"/>
        </w:rPr>
        <w:t>.</w:t>
      </w:r>
      <w:r w:rsidR="00481EB4">
        <w:rPr>
          <w:rFonts w:ascii="Arial" w:hAnsi="Arial" w:cs="Arial"/>
        </w:rPr>
        <w:t>)</w:t>
      </w:r>
      <w:r w:rsidR="008861EF">
        <w:rPr>
          <w:rFonts w:ascii="Arial" w:hAnsi="Arial" w:cs="Arial"/>
        </w:rPr>
        <w:t xml:space="preserve"> Behavioral Health readmission rates are on par with the </w:t>
      </w:r>
      <w:proofErr w:type="spellStart"/>
      <w:r w:rsidR="008861EF">
        <w:rPr>
          <w:rFonts w:ascii="Arial" w:hAnsi="Arial" w:cs="Arial"/>
        </w:rPr>
        <w:t>HealthChoices</w:t>
      </w:r>
      <w:proofErr w:type="spellEnd"/>
      <w:r w:rsidR="008861EF">
        <w:rPr>
          <w:rFonts w:ascii="Arial" w:hAnsi="Arial" w:cs="Arial"/>
        </w:rPr>
        <w:t xml:space="preserve"> aggregate (~14% for psychiatric admissions.)</w:t>
      </w:r>
      <w:r w:rsidR="008861EF">
        <w:rPr>
          <w:rStyle w:val="FootnoteReference"/>
          <w:rFonts w:ascii="Arial" w:hAnsi="Arial" w:cs="Arial"/>
        </w:rPr>
        <w:footnoteReference w:id="7"/>
      </w:r>
    </w:p>
    <w:p w14:paraId="53C9D816" w14:textId="51877CC3" w:rsidR="00CE5D0F" w:rsidRPr="00CE5D0F" w:rsidRDefault="00CE5D0F" w:rsidP="00CE5D0F">
      <w:pPr>
        <w:pStyle w:val="ListParagraph"/>
        <w:numPr>
          <w:ilvl w:val="0"/>
          <w:numId w:val="1"/>
        </w:numPr>
        <w:rPr>
          <w:rFonts w:ascii="Arial" w:hAnsi="Arial" w:cs="Arial"/>
        </w:rPr>
      </w:pPr>
      <w:r>
        <w:rPr>
          <w:rFonts w:ascii="Arial" w:hAnsi="Arial" w:cs="Arial"/>
        </w:rPr>
        <w:t>UPMC Health Plans have a 7.13232 complaint index. Out of the 92 total complaints in 2015, 20 were for claims at a group level and 38 were for claims at an individual level.</w:t>
      </w:r>
      <w:r>
        <w:rPr>
          <w:rStyle w:val="FootnoteReference"/>
          <w:rFonts w:ascii="Arial" w:hAnsi="Arial" w:cs="Arial"/>
        </w:rPr>
        <w:footnoteReference w:id="8"/>
      </w:r>
    </w:p>
    <w:p w14:paraId="5E024251" w14:textId="77777777" w:rsidR="00F24837" w:rsidRDefault="00EF364C" w:rsidP="009F1D0F">
      <w:pPr>
        <w:pStyle w:val="ListParagraph"/>
        <w:numPr>
          <w:ilvl w:val="0"/>
          <w:numId w:val="1"/>
        </w:numPr>
        <w:rPr>
          <w:rFonts w:ascii="Arial" w:hAnsi="Arial" w:cs="Arial"/>
        </w:rPr>
      </w:pPr>
      <w:r>
        <w:rPr>
          <w:rFonts w:ascii="Arial" w:hAnsi="Arial" w:cs="Arial"/>
        </w:rPr>
        <w:t>Satisfaction with UPMC, according to NCQA, is</w:t>
      </w:r>
      <w:r w:rsidR="009E0684">
        <w:rPr>
          <w:rFonts w:ascii="Arial" w:hAnsi="Arial" w:cs="Arial"/>
        </w:rPr>
        <w:t xml:space="preserve"> average to above average. Some of UPMC’s </w:t>
      </w:r>
      <w:r>
        <w:rPr>
          <w:rFonts w:ascii="Arial" w:hAnsi="Arial" w:cs="Arial"/>
        </w:rPr>
        <w:t>lowest NCQ</w:t>
      </w:r>
      <w:r w:rsidR="009E0684">
        <w:rPr>
          <w:rFonts w:ascii="Arial" w:hAnsi="Arial" w:cs="Arial"/>
        </w:rPr>
        <w:t>A scores were in specialty care and health education</w:t>
      </w:r>
      <w:r>
        <w:rPr>
          <w:rFonts w:ascii="Arial" w:hAnsi="Arial" w:cs="Arial"/>
        </w:rPr>
        <w:t>.</w:t>
      </w:r>
      <w:r w:rsidR="002240E9">
        <w:rPr>
          <w:rFonts w:ascii="Arial" w:hAnsi="Arial" w:cs="Arial"/>
        </w:rPr>
        <w:t xml:space="preserve"> Overall, it is rated at 4/5 by NCQA.</w:t>
      </w:r>
      <w:r>
        <w:rPr>
          <w:rStyle w:val="FootnoteReference"/>
          <w:rFonts w:ascii="Arial" w:hAnsi="Arial" w:cs="Arial"/>
        </w:rPr>
        <w:footnoteReference w:id="9"/>
      </w:r>
    </w:p>
    <w:p w14:paraId="17B702BB" w14:textId="77777777" w:rsidR="002240E9" w:rsidRDefault="002240E9" w:rsidP="009F1D0F">
      <w:pPr>
        <w:pStyle w:val="ListParagraph"/>
        <w:numPr>
          <w:ilvl w:val="0"/>
          <w:numId w:val="1"/>
        </w:numPr>
        <w:rPr>
          <w:rFonts w:ascii="Arial" w:hAnsi="Arial" w:cs="Arial"/>
        </w:rPr>
      </w:pPr>
      <w:r>
        <w:rPr>
          <w:rFonts w:ascii="Arial" w:hAnsi="Arial" w:cs="Arial"/>
        </w:rPr>
        <w:t>In UPMC’</w:t>
      </w:r>
      <w:r w:rsidR="00046C57">
        <w:rPr>
          <w:rFonts w:ascii="Arial" w:hAnsi="Arial" w:cs="Arial"/>
        </w:rPr>
        <w:t>s External Quality Report (2015</w:t>
      </w:r>
      <w:r>
        <w:rPr>
          <w:rFonts w:ascii="Arial" w:hAnsi="Arial" w:cs="Arial"/>
        </w:rPr>
        <w:t>)</w:t>
      </w:r>
      <w:r w:rsidR="00046C57">
        <w:rPr>
          <w:rFonts w:ascii="Arial" w:hAnsi="Arial" w:cs="Arial"/>
        </w:rPr>
        <w:t>,</w:t>
      </w:r>
      <w:r>
        <w:rPr>
          <w:rFonts w:ascii="Arial" w:hAnsi="Arial" w:cs="Arial"/>
        </w:rPr>
        <w:t xml:space="preserve"> its </w:t>
      </w:r>
      <w:proofErr w:type="spellStart"/>
      <w:r>
        <w:rPr>
          <w:rFonts w:ascii="Arial" w:hAnsi="Arial" w:cs="Arial"/>
        </w:rPr>
        <w:t>HealthChoices</w:t>
      </w:r>
      <w:proofErr w:type="spellEnd"/>
      <w:r>
        <w:rPr>
          <w:rFonts w:ascii="Arial" w:hAnsi="Arial" w:cs="Arial"/>
        </w:rPr>
        <w:t xml:space="preserve"> plan received an 83.25% satisfaction rate from participants. </w:t>
      </w:r>
    </w:p>
    <w:p w14:paraId="7AD140AB" w14:textId="77777777" w:rsidR="0094505B" w:rsidRDefault="0094505B" w:rsidP="009F1D0F">
      <w:pPr>
        <w:pStyle w:val="ListParagraph"/>
        <w:numPr>
          <w:ilvl w:val="0"/>
          <w:numId w:val="1"/>
        </w:numPr>
        <w:rPr>
          <w:rFonts w:ascii="Arial" w:hAnsi="Arial" w:cs="Arial"/>
        </w:rPr>
      </w:pPr>
      <w:r>
        <w:rPr>
          <w:rFonts w:ascii="Arial" w:hAnsi="Arial" w:cs="Arial"/>
        </w:rPr>
        <w:t xml:space="preserve">In UPMC’s 2015 annual report, a strategic framework was presented that highlighted the core ideals of the company: </w:t>
      </w:r>
      <w:r w:rsidR="002240E9">
        <w:rPr>
          <w:rFonts w:ascii="Arial" w:hAnsi="Arial" w:cs="Arial"/>
        </w:rPr>
        <w:t>P</w:t>
      </w:r>
      <w:r>
        <w:rPr>
          <w:rFonts w:ascii="Arial" w:hAnsi="Arial" w:cs="Arial"/>
        </w:rPr>
        <w:t>atient, cons</w:t>
      </w:r>
      <w:r w:rsidR="002240E9">
        <w:rPr>
          <w:rFonts w:ascii="Arial" w:hAnsi="Arial" w:cs="Arial"/>
        </w:rPr>
        <w:t>umer, and employee experience; q</w:t>
      </w:r>
      <w:r>
        <w:rPr>
          <w:rFonts w:ascii="Arial" w:hAnsi="Arial" w:cs="Arial"/>
        </w:rPr>
        <w:t>ua</w:t>
      </w:r>
      <w:r w:rsidR="002240E9">
        <w:rPr>
          <w:rFonts w:ascii="Arial" w:hAnsi="Arial" w:cs="Arial"/>
        </w:rPr>
        <w:t>lity and improving health; and s</w:t>
      </w:r>
      <w:r>
        <w:rPr>
          <w:rFonts w:ascii="Arial" w:hAnsi="Arial" w:cs="Arial"/>
        </w:rPr>
        <w:t>ound finance including managing costs and ensuring affordability. These three ideals lead to the values of the company comprised of integrated care models, smart technology, good science, inclusive insurance, diversification, best-in-class governance, and corporate citizenship.</w:t>
      </w:r>
      <w:r>
        <w:rPr>
          <w:rStyle w:val="FootnoteReference"/>
          <w:rFonts w:ascii="Arial" w:hAnsi="Arial" w:cs="Arial"/>
        </w:rPr>
        <w:footnoteReference w:id="10"/>
      </w:r>
    </w:p>
    <w:p w14:paraId="48AACBA5" w14:textId="77777777" w:rsidR="0094505B" w:rsidRDefault="0094505B" w:rsidP="0094505B">
      <w:pPr>
        <w:pStyle w:val="ListParagraph"/>
        <w:numPr>
          <w:ilvl w:val="0"/>
          <w:numId w:val="1"/>
        </w:numPr>
        <w:rPr>
          <w:rFonts w:ascii="Arial" w:hAnsi="Arial" w:cs="Arial"/>
        </w:rPr>
      </w:pPr>
      <w:r>
        <w:rPr>
          <w:rFonts w:ascii="Arial" w:hAnsi="Arial" w:cs="Arial"/>
        </w:rPr>
        <w:t>UPMC’s current population health management model is risk-stratified. Low risk and rising risk patient</w:t>
      </w:r>
      <w:r w:rsidR="00CB3EC4">
        <w:rPr>
          <w:rFonts w:ascii="Arial" w:hAnsi="Arial" w:cs="Arial"/>
        </w:rPr>
        <w:t>s</w:t>
      </w:r>
      <w:r>
        <w:rPr>
          <w:rFonts w:ascii="Arial" w:hAnsi="Arial" w:cs="Arial"/>
        </w:rPr>
        <w:t xml:space="preserve"> receive primary care and medical home services, whereas high risk patients receive mobile teams and intensive case management. UPMC estimates that 5% of its patients are high risk, 15-35% are rising risk, and 60-80% are low risk.</w:t>
      </w:r>
      <w:r>
        <w:rPr>
          <w:rStyle w:val="FootnoteReference"/>
          <w:rFonts w:ascii="Arial" w:hAnsi="Arial" w:cs="Arial"/>
        </w:rPr>
        <w:footnoteReference w:id="11"/>
      </w:r>
    </w:p>
    <w:p w14:paraId="5B534597" w14:textId="5B06A04E" w:rsidR="0094505B" w:rsidRPr="0094505B" w:rsidRDefault="00575969" w:rsidP="0094505B">
      <w:pPr>
        <w:pStyle w:val="ListParagraph"/>
        <w:numPr>
          <w:ilvl w:val="0"/>
          <w:numId w:val="1"/>
        </w:numPr>
        <w:rPr>
          <w:rFonts w:ascii="Arial" w:hAnsi="Arial" w:cs="Arial"/>
        </w:rPr>
      </w:pPr>
      <w:r>
        <w:rPr>
          <w:rFonts w:ascii="Arial" w:hAnsi="Arial" w:cs="Arial"/>
        </w:rPr>
        <w:t>In 2015, UPMC</w:t>
      </w:r>
      <w:r w:rsidR="0094505B">
        <w:rPr>
          <w:rFonts w:ascii="Arial" w:hAnsi="Arial" w:cs="Arial"/>
        </w:rPr>
        <w:t xml:space="preserve"> partnered with Family Hospice and Palliative Care, the largest non-profit palliative care organization in PA</w:t>
      </w:r>
      <w:r>
        <w:rPr>
          <w:rFonts w:ascii="Arial" w:hAnsi="Arial" w:cs="Arial"/>
        </w:rPr>
        <w:t>, and Presbyterian Senior Care to be a part of UPMC’s Community Provider Services</w:t>
      </w:r>
      <w:r w:rsidR="0094505B">
        <w:rPr>
          <w:rFonts w:ascii="Arial" w:hAnsi="Arial" w:cs="Arial"/>
        </w:rPr>
        <w:t>.</w:t>
      </w:r>
      <w:r>
        <w:rPr>
          <w:rStyle w:val="FootnoteReference"/>
          <w:rFonts w:ascii="Arial" w:hAnsi="Arial" w:cs="Arial"/>
        </w:rPr>
        <w:footnoteReference w:id="12"/>
      </w:r>
    </w:p>
    <w:p w14:paraId="24A1AB17" w14:textId="77777777" w:rsidR="00EF364C" w:rsidRDefault="00EF364C" w:rsidP="009F1D0F">
      <w:pPr>
        <w:pStyle w:val="ListParagraph"/>
        <w:numPr>
          <w:ilvl w:val="0"/>
          <w:numId w:val="1"/>
        </w:numPr>
        <w:rPr>
          <w:rFonts w:ascii="Arial" w:hAnsi="Arial" w:cs="Arial"/>
        </w:rPr>
      </w:pPr>
      <w:r>
        <w:rPr>
          <w:rFonts w:ascii="Arial" w:hAnsi="Arial" w:cs="Arial"/>
        </w:rPr>
        <w:t>In meetings with representatives from AAAs in Southwest PA, UPMC has expressed interest in a hybrid care management model. They plan to build and buy different kinds of care management.</w:t>
      </w:r>
    </w:p>
    <w:p w14:paraId="26665CE8" w14:textId="70850F89" w:rsidR="00E6213F" w:rsidRDefault="00E6213F" w:rsidP="009F1D0F">
      <w:pPr>
        <w:pStyle w:val="ListParagraph"/>
        <w:numPr>
          <w:ilvl w:val="0"/>
          <w:numId w:val="1"/>
        </w:numPr>
        <w:rPr>
          <w:rFonts w:ascii="Arial" w:hAnsi="Arial" w:cs="Arial"/>
        </w:rPr>
      </w:pPr>
      <w:r>
        <w:rPr>
          <w:rFonts w:ascii="Arial" w:hAnsi="Arial" w:cs="Arial"/>
        </w:rPr>
        <w:lastRenderedPageBreak/>
        <w:t xml:space="preserve">UPMC has also expressed possibility of exclusivity (not able to work with multiple MCOs) in contracting in the future. They said, as of 2015, exclusivity is not a must, now. </w:t>
      </w:r>
    </w:p>
    <w:p w14:paraId="0DDAF5D3" w14:textId="1BD51AAF" w:rsidR="002240E9" w:rsidRDefault="00DA164D" w:rsidP="005544C5">
      <w:pPr>
        <w:pStyle w:val="ListParagraph"/>
        <w:numPr>
          <w:ilvl w:val="0"/>
          <w:numId w:val="1"/>
        </w:numPr>
        <w:rPr>
          <w:rFonts w:ascii="Arial" w:hAnsi="Arial" w:cs="Arial"/>
        </w:rPr>
      </w:pPr>
      <w:r>
        <w:rPr>
          <w:rFonts w:ascii="Arial" w:hAnsi="Arial" w:cs="Arial"/>
        </w:rPr>
        <w:t>With the Community-</w:t>
      </w:r>
      <w:r w:rsidR="00EF364C">
        <w:rPr>
          <w:rFonts w:ascii="Arial" w:hAnsi="Arial" w:cs="Arial"/>
        </w:rPr>
        <w:t>Based Care Coordination Initiative</w:t>
      </w:r>
      <w:r>
        <w:rPr>
          <w:rFonts w:ascii="Arial" w:hAnsi="Arial" w:cs="Arial"/>
        </w:rPr>
        <w:t xml:space="preserve"> (CBCCI)</w:t>
      </w:r>
      <w:r w:rsidR="00EF364C">
        <w:rPr>
          <w:rFonts w:ascii="Arial" w:hAnsi="Arial" w:cs="Arial"/>
        </w:rPr>
        <w:t xml:space="preserve"> in Allegheny C</w:t>
      </w:r>
      <w:r w:rsidR="005544C5">
        <w:rPr>
          <w:rFonts w:ascii="Arial" w:hAnsi="Arial" w:cs="Arial"/>
        </w:rPr>
        <w:t>ounty, UPMC is timely with service authorizations for AAA/UPMC care coordinators;</w:t>
      </w:r>
      <w:r w:rsidR="00EF364C">
        <w:rPr>
          <w:rFonts w:ascii="Arial" w:hAnsi="Arial" w:cs="Arial"/>
        </w:rPr>
        <w:t xml:space="preserve"> however, due to </w:t>
      </w:r>
      <w:r w:rsidR="00471318">
        <w:rPr>
          <w:rFonts w:ascii="Arial" w:hAnsi="Arial" w:cs="Arial"/>
        </w:rPr>
        <w:t>a delay in</w:t>
      </w:r>
      <w:r w:rsidR="00EF364C">
        <w:rPr>
          <w:rFonts w:ascii="Arial" w:hAnsi="Arial" w:cs="Arial"/>
        </w:rPr>
        <w:t xml:space="preserve"> </w:t>
      </w:r>
      <w:r w:rsidR="00471318">
        <w:rPr>
          <w:rFonts w:ascii="Arial" w:hAnsi="Arial" w:cs="Arial"/>
        </w:rPr>
        <w:t xml:space="preserve">executing the contract, </w:t>
      </w:r>
      <w:r w:rsidR="00EF364C">
        <w:rPr>
          <w:rFonts w:ascii="Arial" w:hAnsi="Arial" w:cs="Arial"/>
        </w:rPr>
        <w:t>the Allegheny Cou</w:t>
      </w:r>
      <w:r>
        <w:rPr>
          <w:rFonts w:ascii="Arial" w:hAnsi="Arial" w:cs="Arial"/>
        </w:rPr>
        <w:t>nty AAA experienced a 3 month back-up</w:t>
      </w:r>
      <w:r w:rsidR="00EF364C">
        <w:rPr>
          <w:rFonts w:ascii="Arial" w:hAnsi="Arial" w:cs="Arial"/>
        </w:rPr>
        <w:t xml:space="preserve"> in billing</w:t>
      </w:r>
      <w:r>
        <w:rPr>
          <w:rFonts w:ascii="Arial" w:hAnsi="Arial" w:cs="Arial"/>
        </w:rPr>
        <w:t xml:space="preserve"> for services</w:t>
      </w:r>
      <w:r w:rsidR="00EF364C">
        <w:rPr>
          <w:rFonts w:ascii="Arial" w:hAnsi="Arial" w:cs="Arial"/>
        </w:rPr>
        <w:t>.</w:t>
      </w:r>
    </w:p>
    <w:p w14:paraId="5E182431" w14:textId="72D83A41" w:rsidR="005468DB" w:rsidRDefault="005468DB" w:rsidP="005544C5">
      <w:pPr>
        <w:pStyle w:val="ListParagraph"/>
        <w:numPr>
          <w:ilvl w:val="0"/>
          <w:numId w:val="1"/>
        </w:numPr>
        <w:rPr>
          <w:rFonts w:ascii="Arial" w:hAnsi="Arial" w:cs="Arial"/>
        </w:rPr>
      </w:pPr>
      <w:r>
        <w:rPr>
          <w:rFonts w:ascii="Arial" w:hAnsi="Arial" w:cs="Arial"/>
        </w:rPr>
        <w:t xml:space="preserve">CBCCI coordinators are able to see a participant’s health record, which helps them advocate for services and supplies that the participant may be in need of. </w:t>
      </w:r>
    </w:p>
    <w:p w14:paraId="0E3CBCBE" w14:textId="5A94C032" w:rsidR="00261265" w:rsidRDefault="00AD3369" w:rsidP="00961F2D">
      <w:pPr>
        <w:pStyle w:val="ListParagraph"/>
        <w:numPr>
          <w:ilvl w:val="0"/>
          <w:numId w:val="1"/>
        </w:numPr>
        <w:rPr>
          <w:rFonts w:ascii="Arial" w:hAnsi="Arial" w:cs="Arial"/>
        </w:rPr>
      </w:pPr>
      <w:r>
        <w:rPr>
          <w:rFonts w:ascii="Arial" w:hAnsi="Arial" w:cs="Arial"/>
        </w:rPr>
        <w:t xml:space="preserve">The SW AAA </w:t>
      </w:r>
      <w:r w:rsidR="00961F2D">
        <w:rPr>
          <w:rFonts w:ascii="Arial" w:hAnsi="Arial" w:cs="Arial"/>
        </w:rPr>
        <w:t xml:space="preserve">reports that UPMC is likely to buy-in to collaboration with trusted community providers. </w:t>
      </w:r>
      <w:r w:rsidR="00961F2D" w:rsidRPr="00961F2D">
        <w:rPr>
          <w:rFonts w:ascii="Arial" w:hAnsi="Arial" w:cs="Arial"/>
        </w:rPr>
        <w:t xml:space="preserve">UPMC has a current </w:t>
      </w:r>
      <w:r w:rsidR="00961F2D">
        <w:rPr>
          <w:rFonts w:ascii="Arial" w:hAnsi="Arial" w:cs="Arial"/>
        </w:rPr>
        <w:t>partnership with SW PA for CBCCI and an</w:t>
      </w:r>
      <w:r w:rsidR="00961F2D" w:rsidRPr="00961F2D">
        <w:rPr>
          <w:rFonts w:ascii="Arial" w:hAnsi="Arial" w:cs="Arial"/>
        </w:rPr>
        <w:t xml:space="preserve"> additional S</w:t>
      </w:r>
      <w:r w:rsidR="00961F2D">
        <w:rPr>
          <w:rFonts w:ascii="Arial" w:hAnsi="Arial" w:cs="Arial"/>
        </w:rPr>
        <w:t xml:space="preserve">tatement of </w:t>
      </w:r>
      <w:r w:rsidR="00961F2D" w:rsidRPr="00961F2D">
        <w:rPr>
          <w:rFonts w:ascii="Arial" w:hAnsi="Arial" w:cs="Arial"/>
        </w:rPr>
        <w:t>W</w:t>
      </w:r>
      <w:r w:rsidR="00961F2D">
        <w:rPr>
          <w:rFonts w:ascii="Arial" w:hAnsi="Arial" w:cs="Arial"/>
        </w:rPr>
        <w:t>ork</w:t>
      </w:r>
      <w:r w:rsidR="00961F2D" w:rsidRPr="00961F2D">
        <w:rPr>
          <w:rFonts w:ascii="Arial" w:hAnsi="Arial" w:cs="Arial"/>
        </w:rPr>
        <w:t xml:space="preserve"> that got held up in implementation and that </w:t>
      </w:r>
      <w:r w:rsidR="00961F2D">
        <w:rPr>
          <w:rFonts w:ascii="Arial" w:hAnsi="Arial" w:cs="Arial"/>
        </w:rPr>
        <w:t xml:space="preserve">UPMC </w:t>
      </w:r>
      <w:r w:rsidR="00961F2D" w:rsidRPr="00961F2D">
        <w:rPr>
          <w:rFonts w:ascii="Arial" w:hAnsi="Arial" w:cs="Arial"/>
        </w:rPr>
        <w:t>still wish</w:t>
      </w:r>
      <w:r w:rsidR="00961F2D">
        <w:rPr>
          <w:rFonts w:ascii="Arial" w:hAnsi="Arial" w:cs="Arial"/>
        </w:rPr>
        <w:t>es</w:t>
      </w:r>
      <w:r w:rsidR="00961F2D" w:rsidRPr="00961F2D">
        <w:rPr>
          <w:rFonts w:ascii="Arial" w:hAnsi="Arial" w:cs="Arial"/>
        </w:rPr>
        <w:t xml:space="preserve"> to do</w:t>
      </w:r>
      <w:r w:rsidR="00961F2D">
        <w:rPr>
          <w:rFonts w:ascii="Arial" w:hAnsi="Arial" w:cs="Arial"/>
        </w:rPr>
        <w:t>. SW AAA believes that UPMC has good community collaborations with AAAs and other community partners.</w:t>
      </w:r>
    </w:p>
    <w:p w14:paraId="775B3DFE" w14:textId="22C56C7D" w:rsidR="00AD3369" w:rsidRPr="005544C5" w:rsidRDefault="00AD3369" w:rsidP="005544C5">
      <w:pPr>
        <w:pStyle w:val="ListParagraph"/>
        <w:numPr>
          <w:ilvl w:val="0"/>
          <w:numId w:val="1"/>
        </w:numPr>
        <w:rPr>
          <w:rFonts w:ascii="Arial" w:hAnsi="Arial" w:cs="Arial"/>
        </w:rPr>
      </w:pPr>
      <w:r>
        <w:rPr>
          <w:rFonts w:ascii="Arial" w:hAnsi="Arial" w:cs="Arial"/>
        </w:rPr>
        <w:t xml:space="preserve">The GECAC/Erie AAA reports that UPMC meets payment obligations on time and are responsive to provider requests. </w:t>
      </w:r>
    </w:p>
    <w:p w14:paraId="24154B0A" w14:textId="23423C2B" w:rsidR="00DA164D" w:rsidRDefault="00DA164D" w:rsidP="009F1D0F">
      <w:pPr>
        <w:pStyle w:val="ListParagraph"/>
        <w:numPr>
          <w:ilvl w:val="0"/>
          <w:numId w:val="1"/>
        </w:numPr>
        <w:rPr>
          <w:rFonts w:ascii="Arial" w:hAnsi="Arial" w:cs="Arial"/>
        </w:rPr>
      </w:pPr>
      <w:r>
        <w:rPr>
          <w:rFonts w:ascii="Arial" w:hAnsi="Arial" w:cs="Arial"/>
        </w:rPr>
        <w:t xml:space="preserve">UPMC uses a </w:t>
      </w:r>
      <w:r w:rsidR="00A02F71">
        <w:rPr>
          <w:rFonts w:ascii="Arial" w:hAnsi="Arial" w:cs="Arial"/>
        </w:rPr>
        <w:t>Per-Member-Per-M</w:t>
      </w:r>
      <w:r w:rsidR="00471318">
        <w:rPr>
          <w:rFonts w:ascii="Arial" w:hAnsi="Arial" w:cs="Arial"/>
        </w:rPr>
        <w:t>onth (</w:t>
      </w:r>
      <w:r>
        <w:rPr>
          <w:rFonts w:ascii="Arial" w:hAnsi="Arial" w:cs="Arial"/>
        </w:rPr>
        <w:t>PMPM</w:t>
      </w:r>
      <w:r w:rsidR="00471318">
        <w:rPr>
          <w:rFonts w:ascii="Arial" w:hAnsi="Arial" w:cs="Arial"/>
        </w:rPr>
        <w:t>)</w:t>
      </w:r>
      <w:r>
        <w:rPr>
          <w:rFonts w:ascii="Arial" w:hAnsi="Arial" w:cs="Arial"/>
        </w:rPr>
        <w:t xml:space="preserve"> </w:t>
      </w:r>
      <w:r w:rsidR="00471318">
        <w:rPr>
          <w:rFonts w:ascii="Arial" w:hAnsi="Arial" w:cs="Arial"/>
        </w:rPr>
        <w:t xml:space="preserve">payment model </w:t>
      </w:r>
      <w:r>
        <w:rPr>
          <w:rFonts w:ascii="Arial" w:hAnsi="Arial" w:cs="Arial"/>
        </w:rPr>
        <w:t xml:space="preserve">and </w:t>
      </w:r>
      <w:r w:rsidR="00471318">
        <w:rPr>
          <w:rFonts w:ascii="Arial" w:hAnsi="Arial" w:cs="Arial"/>
        </w:rPr>
        <w:t xml:space="preserve">has </w:t>
      </w:r>
      <w:r>
        <w:rPr>
          <w:rFonts w:ascii="Arial" w:hAnsi="Arial" w:cs="Arial"/>
        </w:rPr>
        <w:t>expressed interes</w:t>
      </w:r>
      <w:r w:rsidR="00A02F71">
        <w:rPr>
          <w:rFonts w:ascii="Arial" w:hAnsi="Arial" w:cs="Arial"/>
        </w:rPr>
        <w:t xml:space="preserve">t in using a tiered PMPM stratified by risk or the 15 min unit-rate method to assure appropriate risk/gain share </w:t>
      </w:r>
      <w:r>
        <w:rPr>
          <w:rFonts w:ascii="Arial" w:hAnsi="Arial" w:cs="Arial"/>
        </w:rPr>
        <w:t xml:space="preserve">in CHC. </w:t>
      </w:r>
    </w:p>
    <w:p w14:paraId="5FEC78A0" w14:textId="467CD7A9" w:rsidR="00DA164D" w:rsidRDefault="00471318" w:rsidP="009F1D0F">
      <w:pPr>
        <w:pStyle w:val="ListParagraph"/>
        <w:numPr>
          <w:ilvl w:val="0"/>
          <w:numId w:val="1"/>
        </w:numPr>
        <w:rPr>
          <w:rFonts w:ascii="Arial" w:hAnsi="Arial" w:cs="Arial"/>
        </w:rPr>
      </w:pPr>
      <w:r>
        <w:rPr>
          <w:rFonts w:ascii="Arial" w:hAnsi="Arial" w:cs="Arial"/>
        </w:rPr>
        <w:t xml:space="preserve">Beyond just service coordination, </w:t>
      </w:r>
      <w:r w:rsidR="00DA164D">
        <w:rPr>
          <w:rFonts w:ascii="Arial" w:hAnsi="Arial" w:cs="Arial"/>
        </w:rPr>
        <w:t xml:space="preserve">UPMC is seeking to </w:t>
      </w:r>
      <w:r>
        <w:rPr>
          <w:rFonts w:ascii="Arial" w:hAnsi="Arial" w:cs="Arial"/>
        </w:rPr>
        <w:t xml:space="preserve">offer other </w:t>
      </w:r>
      <w:r w:rsidR="00DA164D">
        <w:rPr>
          <w:rFonts w:ascii="Arial" w:hAnsi="Arial" w:cs="Arial"/>
        </w:rPr>
        <w:t>MA services, including home-delivered meals</w:t>
      </w:r>
      <w:r w:rsidR="00AD3369">
        <w:rPr>
          <w:rFonts w:ascii="Arial" w:hAnsi="Arial" w:cs="Arial"/>
        </w:rPr>
        <w:t xml:space="preserve"> in 28</w:t>
      </w:r>
      <w:r w:rsidR="002240E9">
        <w:rPr>
          <w:rFonts w:ascii="Arial" w:hAnsi="Arial" w:cs="Arial"/>
        </w:rPr>
        <w:t xml:space="preserve"> counties</w:t>
      </w:r>
      <w:r w:rsidR="00DA164D">
        <w:rPr>
          <w:rFonts w:ascii="Arial" w:hAnsi="Arial" w:cs="Arial"/>
        </w:rPr>
        <w:t xml:space="preserve"> and transportation outside of MATP. </w:t>
      </w:r>
    </w:p>
    <w:p w14:paraId="0DDC8299" w14:textId="6BDA4545" w:rsidR="00DA164D" w:rsidRDefault="00DA164D" w:rsidP="009F1D0F">
      <w:pPr>
        <w:pStyle w:val="ListParagraph"/>
        <w:numPr>
          <w:ilvl w:val="0"/>
          <w:numId w:val="1"/>
        </w:numPr>
        <w:rPr>
          <w:rFonts w:ascii="Arial" w:hAnsi="Arial" w:cs="Arial"/>
        </w:rPr>
      </w:pPr>
      <w:r>
        <w:rPr>
          <w:rFonts w:ascii="Arial" w:hAnsi="Arial" w:cs="Arial"/>
        </w:rPr>
        <w:t>UPMC has expressed in</w:t>
      </w:r>
      <w:r w:rsidR="006D43B2">
        <w:rPr>
          <w:rFonts w:ascii="Arial" w:hAnsi="Arial" w:cs="Arial"/>
        </w:rPr>
        <w:t>terest in expanding access to their claims and case management IT</w:t>
      </w:r>
      <w:r>
        <w:rPr>
          <w:rFonts w:ascii="Arial" w:hAnsi="Arial" w:cs="Arial"/>
        </w:rPr>
        <w:t xml:space="preserve"> system, </w:t>
      </w:r>
      <w:hyperlink r:id="rId8" w:history="1">
        <w:proofErr w:type="spellStart"/>
        <w:r w:rsidRPr="006D43B2">
          <w:rPr>
            <w:rStyle w:val="Hyperlink"/>
            <w:rFonts w:ascii="Arial" w:hAnsi="Arial" w:cs="Arial"/>
          </w:rPr>
          <w:t>HealthPlaNET</w:t>
        </w:r>
        <w:proofErr w:type="spellEnd"/>
      </w:hyperlink>
      <w:r>
        <w:rPr>
          <w:rFonts w:ascii="Arial" w:hAnsi="Arial" w:cs="Arial"/>
        </w:rPr>
        <w:t xml:space="preserve">, but </w:t>
      </w:r>
      <w:r w:rsidR="003D2651">
        <w:rPr>
          <w:rFonts w:ascii="Arial" w:hAnsi="Arial" w:cs="Arial"/>
        </w:rPr>
        <w:t>currently</w:t>
      </w:r>
      <w:r>
        <w:rPr>
          <w:rFonts w:ascii="Arial" w:hAnsi="Arial" w:cs="Arial"/>
        </w:rPr>
        <w:t xml:space="preserve"> allows</w:t>
      </w:r>
      <w:r w:rsidR="00AD3369">
        <w:rPr>
          <w:rFonts w:ascii="Arial" w:hAnsi="Arial" w:cs="Arial"/>
        </w:rPr>
        <w:t xml:space="preserve"> limited</w:t>
      </w:r>
      <w:r>
        <w:rPr>
          <w:rFonts w:ascii="Arial" w:hAnsi="Arial" w:cs="Arial"/>
        </w:rPr>
        <w:t xml:space="preserve"> access to </w:t>
      </w:r>
      <w:r w:rsidR="00471318">
        <w:rPr>
          <w:rFonts w:ascii="Arial" w:hAnsi="Arial" w:cs="Arial"/>
        </w:rPr>
        <w:t xml:space="preserve">AAA </w:t>
      </w:r>
      <w:r>
        <w:rPr>
          <w:rFonts w:ascii="Arial" w:hAnsi="Arial" w:cs="Arial"/>
        </w:rPr>
        <w:t xml:space="preserve">CBCCI coordinators. </w:t>
      </w:r>
    </w:p>
    <w:p w14:paraId="5F8ACD58" w14:textId="151CB936" w:rsidR="0094505B" w:rsidRDefault="0094505B" w:rsidP="009F1D0F">
      <w:pPr>
        <w:pStyle w:val="ListParagraph"/>
        <w:numPr>
          <w:ilvl w:val="0"/>
          <w:numId w:val="1"/>
        </w:numPr>
        <w:rPr>
          <w:rFonts w:ascii="Arial" w:hAnsi="Arial" w:cs="Arial"/>
        </w:rPr>
      </w:pPr>
      <w:r>
        <w:rPr>
          <w:rFonts w:ascii="Arial" w:hAnsi="Arial" w:cs="Arial"/>
        </w:rPr>
        <w:t>UPMC plans to expand the use of telemedicine across the company. UPMC reports that 13,000 telemedicine encounters were completed in 2015.</w:t>
      </w:r>
      <w:r w:rsidR="005544C5">
        <w:rPr>
          <w:rStyle w:val="FootnoteReference"/>
          <w:rFonts w:ascii="Arial" w:hAnsi="Arial" w:cs="Arial"/>
        </w:rPr>
        <w:footnoteReference w:id="13"/>
      </w:r>
      <w:r w:rsidR="005544C5">
        <w:rPr>
          <w:rFonts w:ascii="Arial" w:hAnsi="Arial" w:cs="Arial"/>
        </w:rPr>
        <w:t xml:space="preserve"> </w:t>
      </w:r>
    </w:p>
    <w:p w14:paraId="6AF497C9" w14:textId="780C505D" w:rsidR="0094505B" w:rsidRPr="00860A2D" w:rsidRDefault="00471318" w:rsidP="00860A2D">
      <w:pPr>
        <w:pStyle w:val="ListParagraph"/>
        <w:numPr>
          <w:ilvl w:val="0"/>
          <w:numId w:val="1"/>
        </w:numPr>
        <w:rPr>
          <w:rFonts w:ascii="Arial" w:hAnsi="Arial" w:cs="Arial"/>
        </w:rPr>
      </w:pPr>
      <w:r>
        <w:rPr>
          <w:rFonts w:ascii="Arial" w:hAnsi="Arial" w:cs="Arial"/>
        </w:rPr>
        <w:t>A</w:t>
      </w:r>
      <w:r w:rsidRPr="00860A2D">
        <w:rPr>
          <w:rFonts w:ascii="Arial" w:hAnsi="Arial" w:cs="Arial"/>
        </w:rPr>
        <w:t xml:space="preserve">ccording to the HIMSS Adoption Model. </w:t>
      </w:r>
      <w:r w:rsidR="00860A2D">
        <w:rPr>
          <w:rFonts w:ascii="Arial" w:hAnsi="Arial" w:cs="Arial"/>
        </w:rPr>
        <w:t xml:space="preserve">UPMC </w:t>
      </w:r>
      <w:r>
        <w:rPr>
          <w:rFonts w:ascii="Arial" w:hAnsi="Arial" w:cs="Arial"/>
        </w:rPr>
        <w:t xml:space="preserve">is </w:t>
      </w:r>
      <w:r w:rsidR="00860A2D" w:rsidRPr="00860A2D">
        <w:rPr>
          <w:rFonts w:ascii="Arial" w:hAnsi="Arial" w:cs="Arial"/>
        </w:rPr>
        <w:t>in the top 90th percentile of</w:t>
      </w:r>
      <w:r w:rsidR="00860A2D">
        <w:rPr>
          <w:rFonts w:ascii="Arial" w:hAnsi="Arial" w:cs="Arial"/>
        </w:rPr>
        <w:t xml:space="preserve"> </w:t>
      </w:r>
      <w:r w:rsidR="00860A2D" w:rsidRPr="00860A2D">
        <w:rPr>
          <w:rFonts w:ascii="Arial" w:hAnsi="Arial" w:cs="Arial"/>
        </w:rPr>
        <w:t>Electronic Health Record deployment in the</w:t>
      </w:r>
      <w:r w:rsidR="00860A2D">
        <w:rPr>
          <w:rFonts w:ascii="Arial" w:hAnsi="Arial" w:cs="Arial"/>
        </w:rPr>
        <w:t xml:space="preserve"> U.S</w:t>
      </w:r>
      <w:r>
        <w:rPr>
          <w:rFonts w:ascii="Arial" w:hAnsi="Arial" w:cs="Arial"/>
        </w:rPr>
        <w:t xml:space="preserve">. </w:t>
      </w:r>
      <w:r w:rsidR="00860A2D" w:rsidRPr="00860A2D">
        <w:rPr>
          <w:rFonts w:ascii="Arial" w:hAnsi="Arial" w:cs="Arial"/>
        </w:rPr>
        <w:t xml:space="preserve">In </w:t>
      </w:r>
      <w:r w:rsidR="00860A2D">
        <w:rPr>
          <w:rFonts w:ascii="Arial" w:hAnsi="Arial" w:cs="Arial"/>
        </w:rPr>
        <w:t xml:space="preserve">2015, </w:t>
      </w:r>
      <w:r w:rsidR="00860A2D" w:rsidRPr="00860A2D">
        <w:rPr>
          <w:rFonts w:ascii="Arial" w:hAnsi="Arial" w:cs="Arial"/>
        </w:rPr>
        <w:t xml:space="preserve">UPMC continued to leverage </w:t>
      </w:r>
      <w:proofErr w:type="spellStart"/>
      <w:r w:rsidR="00860A2D" w:rsidRPr="00860A2D">
        <w:rPr>
          <w:rFonts w:ascii="Arial" w:hAnsi="Arial" w:cs="Arial"/>
        </w:rPr>
        <w:t>eRecord</w:t>
      </w:r>
      <w:proofErr w:type="spellEnd"/>
      <w:r w:rsidR="00860A2D" w:rsidRPr="00860A2D">
        <w:rPr>
          <w:rFonts w:ascii="Arial" w:hAnsi="Arial" w:cs="Arial"/>
        </w:rPr>
        <w:t xml:space="preserve"> tools to support the development and integration of clinical pathways. Examples include Next Generation Imaging (NGI) — in partnership with GE, </w:t>
      </w:r>
      <w:r w:rsidR="002240E9">
        <w:rPr>
          <w:rFonts w:ascii="Arial" w:hAnsi="Arial" w:cs="Arial"/>
        </w:rPr>
        <w:t xml:space="preserve">which supports development of an </w:t>
      </w:r>
      <w:r w:rsidR="00860A2D" w:rsidRPr="00860A2D">
        <w:rPr>
          <w:rFonts w:ascii="Arial" w:hAnsi="Arial" w:cs="Arial"/>
        </w:rPr>
        <w:t>imaging solution.</w:t>
      </w:r>
      <w:r w:rsidR="005544C5">
        <w:rPr>
          <w:rStyle w:val="FootnoteReference"/>
          <w:rFonts w:ascii="Arial" w:hAnsi="Arial" w:cs="Arial"/>
        </w:rPr>
        <w:footnoteReference w:id="14"/>
      </w:r>
    </w:p>
    <w:sectPr w:rsidR="0094505B" w:rsidRPr="00860A2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AF1E9" w14:textId="77777777" w:rsidR="00995C36" w:rsidRDefault="00995C36" w:rsidP="002F6115">
      <w:pPr>
        <w:spacing w:after="0" w:line="240" w:lineRule="auto"/>
      </w:pPr>
      <w:r>
        <w:separator/>
      </w:r>
    </w:p>
  </w:endnote>
  <w:endnote w:type="continuationSeparator" w:id="0">
    <w:p w14:paraId="58306F3F" w14:textId="77777777" w:rsidR="00995C36" w:rsidRDefault="00995C36" w:rsidP="002F6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7D9E4" w14:textId="77777777" w:rsidR="00995C36" w:rsidRDefault="00995C36" w:rsidP="002F6115">
      <w:pPr>
        <w:spacing w:after="0" w:line="240" w:lineRule="auto"/>
      </w:pPr>
      <w:r>
        <w:separator/>
      </w:r>
    </w:p>
  </w:footnote>
  <w:footnote w:type="continuationSeparator" w:id="0">
    <w:p w14:paraId="10A48817" w14:textId="77777777" w:rsidR="00995C36" w:rsidRDefault="00995C36" w:rsidP="002F6115">
      <w:pPr>
        <w:spacing w:after="0" w:line="240" w:lineRule="auto"/>
      </w:pPr>
      <w:r>
        <w:continuationSeparator/>
      </w:r>
    </w:p>
  </w:footnote>
  <w:footnote w:id="1">
    <w:p w14:paraId="57FB0F0A" w14:textId="77777777" w:rsidR="00046C57" w:rsidRPr="00575969" w:rsidRDefault="00046C57" w:rsidP="00046C57">
      <w:pPr>
        <w:pStyle w:val="FootnoteText"/>
        <w:rPr>
          <w:rFonts w:ascii="Verdana" w:hAnsi="Verdana"/>
          <w:sz w:val="14"/>
          <w:szCs w:val="14"/>
        </w:rPr>
      </w:pPr>
      <w:r w:rsidRPr="00575969">
        <w:rPr>
          <w:rStyle w:val="FootnoteReference"/>
          <w:rFonts w:ascii="Verdana" w:hAnsi="Verdana"/>
          <w:sz w:val="14"/>
          <w:szCs w:val="14"/>
        </w:rPr>
        <w:footnoteRef/>
      </w:r>
      <w:r w:rsidRPr="00575969">
        <w:rPr>
          <w:rFonts w:ascii="Verdana" w:hAnsi="Verdana"/>
          <w:sz w:val="14"/>
          <w:szCs w:val="14"/>
        </w:rPr>
        <w:t xml:space="preserve"> </w:t>
      </w:r>
      <w:hyperlink r:id="rId1" w:history="1">
        <w:r w:rsidRPr="00575969">
          <w:rPr>
            <w:rStyle w:val="Hyperlink"/>
            <w:rFonts w:ascii="Verdana" w:hAnsi="Verdana"/>
            <w:sz w:val="14"/>
            <w:szCs w:val="14"/>
          </w:rPr>
          <w:t>http://kff.org/other/state-indicator/total-medicaid-mco-spending/</w:t>
        </w:r>
      </w:hyperlink>
      <w:r w:rsidRPr="00575969">
        <w:rPr>
          <w:rFonts w:ascii="Verdana" w:hAnsi="Verdana"/>
          <w:sz w:val="14"/>
          <w:szCs w:val="14"/>
        </w:rPr>
        <w:t xml:space="preserve"> </w:t>
      </w:r>
    </w:p>
  </w:footnote>
  <w:footnote w:id="2">
    <w:p w14:paraId="557CE0A0" w14:textId="77777777" w:rsidR="002F6115" w:rsidRPr="00575969" w:rsidRDefault="002F6115">
      <w:pPr>
        <w:pStyle w:val="FootnoteText"/>
        <w:rPr>
          <w:rFonts w:ascii="Verdana" w:hAnsi="Verdana"/>
          <w:sz w:val="14"/>
          <w:szCs w:val="14"/>
        </w:rPr>
      </w:pPr>
      <w:r w:rsidRPr="00575969">
        <w:rPr>
          <w:rStyle w:val="FootnoteReference"/>
          <w:rFonts w:ascii="Verdana" w:hAnsi="Verdana"/>
          <w:sz w:val="14"/>
          <w:szCs w:val="14"/>
        </w:rPr>
        <w:footnoteRef/>
      </w:r>
      <w:r w:rsidRPr="00575969">
        <w:rPr>
          <w:rFonts w:ascii="Verdana" w:hAnsi="Verdana"/>
          <w:sz w:val="14"/>
          <w:szCs w:val="14"/>
        </w:rPr>
        <w:t xml:space="preserve"> </w:t>
      </w:r>
      <w:hyperlink r:id="rId2" w:history="1">
        <w:r w:rsidRPr="00575969">
          <w:rPr>
            <w:rStyle w:val="Hyperlink"/>
            <w:rFonts w:ascii="Verdana" w:hAnsi="Verdana"/>
            <w:sz w:val="14"/>
            <w:szCs w:val="14"/>
          </w:rPr>
          <w:t>http://www.post-gazette.com/image/2016/05/05/Upmcbig.jpg</w:t>
        </w:r>
      </w:hyperlink>
      <w:r w:rsidRPr="00575969">
        <w:rPr>
          <w:rFonts w:ascii="Verdana" w:hAnsi="Verdana"/>
          <w:sz w:val="14"/>
          <w:szCs w:val="14"/>
        </w:rPr>
        <w:t xml:space="preserve"> </w:t>
      </w:r>
    </w:p>
  </w:footnote>
  <w:footnote w:id="3">
    <w:p w14:paraId="56F8270C" w14:textId="4F0A57DE" w:rsidR="003B05E7" w:rsidRDefault="003B05E7">
      <w:pPr>
        <w:pStyle w:val="FootnoteText"/>
      </w:pPr>
      <w:r w:rsidRPr="00575969">
        <w:rPr>
          <w:rStyle w:val="FootnoteReference"/>
          <w:rFonts w:ascii="Verdana" w:hAnsi="Verdana"/>
          <w:sz w:val="14"/>
          <w:szCs w:val="14"/>
        </w:rPr>
        <w:footnoteRef/>
      </w:r>
      <w:r w:rsidRPr="00575969">
        <w:rPr>
          <w:rFonts w:ascii="Verdana" w:hAnsi="Verdana"/>
          <w:sz w:val="14"/>
          <w:szCs w:val="14"/>
        </w:rPr>
        <w:t xml:space="preserve"> </w:t>
      </w:r>
      <w:hyperlink r:id="rId3" w:history="1">
        <w:r w:rsidRPr="00575969">
          <w:rPr>
            <w:rStyle w:val="Hyperlink"/>
            <w:rFonts w:ascii="Verdana" w:hAnsi="Verdana"/>
            <w:sz w:val="14"/>
            <w:szCs w:val="14"/>
          </w:rPr>
          <w:t>https://www.upmchealthplan.com/about/UPMC15_AnnualReport.pdf</w:t>
        </w:r>
      </w:hyperlink>
      <w:r>
        <w:t xml:space="preserve"> </w:t>
      </w:r>
    </w:p>
  </w:footnote>
  <w:footnote w:id="4">
    <w:p w14:paraId="32C24CD7" w14:textId="77777777" w:rsidR="00CB3EC4" w:rsidRPr="00CE5D0F" w:rsidRDefault="00CB3EC4" w:rsidP="00CB3EC4">
      <w:pPr>
        <w:pStyle w:val="FootnoteText"/>
        <w:rPr>
          <w:rFonts w:ascii="Verdana" w:hAnsi="Verdana"/>
          <w:sz w:val="14"/>
          <w:szCs w:val="14"/>
        </w:rPr>
      </w:pPr>
      <w:r w:rsidRPr="00CE5D0F">
        <w:rPr>
          <w:rStyle w:val="FootnoteReference"/>
          <w:rFonts w:ascii="Verdana" w:hAnsi="Verdana"/>
          <w:sz w:val="14"/>
          <w:szCs w:val="14"/>
        </w:rPr>
        <w:footnoteRef/>
      </w:r>
      <w:r w:rsidRPr="00CE5D0F">
        <w:rPr>
          <w:rFonts w:ascii="Verdana" w:hAnsi="Verdana"/>
          <w:sz w:val="14"/>
          <w:szCs w:val="14"/>
        </w:rPr>
        <w:t xml:space="preserve"> </w:t>
      </w:r>
      <w:hyperlink r:id="rId4" w:history="1">
        <w:r w:rsidRPr="00CE5D0F">
          <w:rPr>
            <w:rStyle w:val="Hyperlink"/>
            <w:rFonts w:ascii="Verdana" w:hAnsi="Verdana"/>
            <w:sz w:val="14"/>
            <w:szCs w:val="14"/>
          </w:rPr>
          <w:t>https://www.upmchealthplan.com/docs/providers/2012_providermanual_e.pdf</w:t>
        </w:r>
      </w:hyperlink>
      <w:r w:rsidRPr="00CE5D0F">
        <w:rPr>
          <w:rFonts w:ascii="Verdana" w:hAnsi="Verdana"/>
          <w:sz w:val="14"/>
          <w:szCs w:val="14"/>
        </w:rPr>
        <w:t xml:space="preserve"> </w:t>
      </w:r>
    </w:p>
  </w:footnote>
  <w:footnote w:id="5">
    <w:p w14:paraId="630AB177" w14:textId="77777777" w:rsidR="009F1D0F" w:rsidRPr="00CE5D0F" w:rsidRDefault="009F1D0F">
      <w:pPr>
        <w:pStyle w:val="FootnoteText"/>
        <w:rPr>
          <w:rFonts w:ascii="Verdana" w:hAnsi="Verdana"/>
          <w:sz w:val="14"/>
          <w:szCs w:val="14"/>
        </w:rPr>
      </w:pPr>
      <w:r w:rsidRPr="00CE5D0F">
        <w:rPr>
          <w:rStyle w:val="FootnoteReference"/>
          <w:rFonts w:ascii="Verdana" w:hAnsi="Verdana"/>
          <w:sz w:val="14"/>
          <w:szCs w:val="14"/>
        </w:rPr>
        <w:footnoteRef/>
      </w:r>
      <w:r w:rsidRPr="00CE5D0F">
        <w:rPr>
          <w:rFonts w:ascii="Verdana" w:hAnsi="Verdana"/>
          <w:sz w:val="14"/>
          <w:szCs w:val="14"/>
        </w:rPr>
        <w:t xml:space="preserve"> </w:t>
      </w:r>
      <w:hyperlink r:id="rId5" w:history="1">
        <w:r w:rsidRPr="00CE5D0F">
          <w:rPr>
            <w:rStyle w:val="Hyperlink"/>
            <w:rFonts w:ascii="Verdana" w:hAnsi="Verdana" w:cs="Arial"/>
            <w:sz w:val="14"/>
            <w:szCs w:val="14"/>
          </w:rPr>
          <w:t>http://www.dhs.pa.gov/cs/groups/webcontent/documents/document/c_226598.pdf</w:t>
        </w:r>
      </w:hyperlink>
      <w:r w:rsidRPr="00CE5D0F">
        <w:rPr>
          <w:rFonts w:ascii="Verdana" w:hAnsi="Verdana" w:cs="Arial"/>
          <w:sz w:val="14"/>
          <w:szCs w:val="14"/>
        </w:rPr>
        <w:t xml:space="preserve"> </w:t>
      </w:r>
    </w:p>
  </w:footnote>
  <w:footnote w:id="6">
    <w:p w14:paraId="099AF54D" w14:textId="77777777" w:rsidR="00CE5D0F" w:rsidRPr="00CE5D0F" w:rsidRDefault="00CE5D0F" w:rsidP="00CE5D0F">
      <w:pPr>
        <w:pStyle w:val="FootnoteText"/>
        <w:rPr>
          <w:rFonts w:ascii="Verdana" w:hAnsi="Verdana"/>
          <w:sz w:val="14"/>
          <w:szCs w:val="14"/>
        </w:rPr>
      </w:pPr>
      <w:r w:rsidRPr="00CE5D0F">
        <w:rPr>
          <w:rStyle w:val="FootnoteReference"/>
          <w:rFonts w:ascii="Verdana" w:hAnsi="Verdana"/>
          <w:sz w:val="14"/>
          <w:szCs w:val="14"/>
        </w:rPr>
        <w:footnoteRef/>
      </w:r>
      <w:r w:rsidRPr="00CE5D0F">
        <w:rPr>
          <w:rFonts w:ascii="Verdana" w:hAnsi="Verdana"/>
          <w:sz w:val="14"/>
          <w:szCs w:val="14"/>
        </w:rPr>
        <w:t xml:space="preserve"> </w:t>
      </w:r>
      <w:hyperlink r:id="rId6" w:history="1">
        <w:r w:rsidRPr="00CE5D0F">
          <w:rPr>
            <w:rStyle w:val="Hyperlink"/>
            <w:rFonts w:ascii="Verdana" w:hAnsi="Verdana"/>
            <w:sz w:val="14"/>
            <w:szCs w:val="14"/>
          </w:rPr>
          <w:t>http://www.health.pa.gov/facilities/Laws%20and%20Regulations/Managed-Care/Documents/MCR/4Q15.pdf</w:t>
        </w:r>
      </w:hyperlink>
      <w:r w:rsidRPr="00CE5D0F">
        <w:rPr>
          <w:rFonts w:ascii="Verdana" w:hAnsi="Verdana"/>
          <w:sz w:val="14"/>
          <w:szCs w:val="14"/>
        </w:rPr>
        <w:t xml:space="preserve"> </w:t>
      </w:r>
    </w:p>
  </w:footnote>
  <w:footnote w:id="7">
    <w:p w14:paraId="25032114" w14:textId="6822457A" w:rsidR="008861EF" w:rsidRPr="00CE5D0F" w:rsidRDefault="008861EF">
      <w:pPr>
        <w:pStyle w:val="FootnoteText"/>
        <w:rPr>
          <w:rFonts w:ascii="Verdana" w:hAnsi="Verdana"/>
          <w:sz w:val="14"/>
          <w:szCs w:val="14"/>
        </w:rPr>
      </w:pPr>
      <w:r w:rsidRPr="00CE5D0F">
        <w:rPr>
          <w:rStyle w:val="FootnoteReference"/>
          <w:rFonts w:ascii="Verdana" w:hAnsi="Verdana"/>
          <w:sz w:val="14"/>
          <w:szCs w:val="14"/>
        </w:rPr>
        <w:footnoteRef/>
      </w:r>
      <w:r w:rsidRPr="00CE5D0F">
        <w:rPr>
          <w:rFonts w:ascii="Verdana" w:hAnsi="Verdana"/>
          <w:sz w:val="14"/>
          <w:szCs w:val="14"/>
        </w:rPr>
        <w:t xml:space="preserve"> </w:t>
      </w:r>
      <w:hyperlink r:id="rId7" w:history="1">
        <w:r w:rsidRPr="00CE5D0F">
          <w:rPr>
            <w:rStyle w:val="Hyperlink"/>
            <w:rFonts w:ascii="Verdana" w:hAnsi="Verdana"/>
            <w:sz w:val="14"/>
            <w:szCs w:val="14"/>
          </w:rPr>
          <w:t>http://www.dhs.pa.gov/cs/groups/webcontent/documents/report/c_230614.pdf</w:t>
        </w:r>
      </w:hyperlink>
      <w:r w:rsidRPr="00CE5D0F">
        <w:rPr>
          <w:rFonts w:ascii="Verdana" w:hAnsi="Verdana"/>
          <w:sz w:val="14"/>
          <w:szCs w:val="14"/>
        </w:rPr>
        <w:t xml:space="preserve"> </w:t>
      </w:r>
    </w:p>
  </w:footnote>
  <w:footnote w:id="8">
    <w:p w14:paraId="74EAA578" w14:textId="1856B5C1" w:rsidR="00CE5D0F" w:rsidRPr="00CE5D0F" w:rsidRDefault="00CE5D0F">
      <w:pPr>
        <w:pStyle w:val="FootnoteText"/>
        <w:rPr>
          <w:rFonts w:ascii="Verdana" w:hAnsi="Verdana"/>
          <w:sz w:val="14"/>
          <w:szCs w:val="14"/>
        </w:rPr>
      </w:pPr>
      <w:r w:rsidRPr="00CE5D0F">
        <w:rPr>
          <w:rStyle w:val="FootnoteReference"/>
          <w:rFonts w:ascii="Verdana" w:hAnsi="Verdana"/>
          <w:sz w:val="14"/>
          <w:szCs w:val="14"/>
        </w:rPr>
        <w:footnoteRef/>
      </w:r>
      <w:r w:rsidRPr="00CE5D0F">
        <w:rPr>
          <w:rFonts w:ascii="Verdana" w:hAnsi="Verdana"/>
          <w:sz w:val="14"/>
          <w:szCs w:val="14"/>
        </w:rPr>
        <w:t xml:space="preserve"> </w:t>
      </w:r>
      <w:hyperlink r:id="rId8" w:history="1">
        <w:r w:rsidRPr="00CE5D0F">
          <w:rPr>
            <w:rStyle w:val="Hyperlink"/>
            <w:rFonts w:ascii="Verdana" w:hAnsi="Verdana"/>
            <w:sz w:val="14"/>
            <w:szCs w:val="14"/>
          </w:rPr>
          <w:t>http://www.insurance.state.pa.us/scrpts/cmpln_tool</w:t>
        </w:r>
      </w:hyperlink>
      <w:r w:rsidRPr="00CE5D0F">
        <w:rPr>
          <w:rFonts w:ascii="Verdana" w:hAnsi="Verdana"/>
          <w:sz w:val="14"/>
          <w:szCs w:val="14"/>
        </w:rPr>
        <w:t xml:space="preserve"> </w:t>
      </w:r>
    </w:p>
  </w:footnote>
  <w:footnote w:id="9">
    <w:p w14:paraId="2C470882" w14:textId="77777777" w:rsidR="00EF364C" w:rsidRPr="00575969" w:rsidRDefault="00EF364C">
      <w:pPr>
        <w:pStyle w:val="FootnoteText"/>
        <w:rPr>
          <w:rFonts w:ascii="Verdana" w:hAnsi="Verdana"/>
          <w:sz w:val="14"/>
          <w:szCs w:val="14"/>
        </w:rPr>
      </w:pPr>
      <w:r w:rsidRPr="00CE5D0F">
        <w:rPr>
          <w:rStyle w:val="FootnoteReference"/>
          <w:rFonts w:ascii="Verdana" w:hAnsi="Verdana"/>
          <w:sz w:val="14"/>
          <w:szCs w:val="14"/>
        </w:rPr>
        <w:footnoteRef/>
      </w:r>
      <w:r w:rsidRPr="00CE5D0F">
        <w:rPr>
          <w:rFonts w:ascii="Verdana" w:hAnsi="Verdana"/>
          <w:sz w:val="14"/>
          <w:szCs w:val="14"/>
        </w:rPr>
        <w:t xml:space="preserve"> </w:t>
      </w:r>
      <w:hyperlink r:id="rId9" w:history="1">
        <w:r w:rsidRPr="00575969">
          <w:rPr>
            <w:rStyle w:val="Hyperlink"/>
            <w:rFonts w:ascii="Verdana" w:hAnsi="Verdana"/>
            <w:sz w:val="14"/>
            <w:szCs w:val="14"/>
          </w:rPr>
          <w:t>http://reportcard.ncqa.org/plan/external/PlanList.aspx?name=UPMC&amp;state=PA&amp;zipcode=-1&amp;plantype=2&amp;statename=Pennsylvania</w:t>
        </w:r>
      </w:hyperlink>
      <w:r w:rsidRPr="00575969">
        <w:rPr>
          <w:rFonts w:ascii="Verdana" w:hAnsi="Verdana"/>
          <w:sz w:val="14"/>
          <w:szCs w:val="14"/>
        </w:rPr>
        <w:t xml:space="preserve"> </w:t>
      </w:r>
    </w:p>
  </w:footnote>
  <w:footnote w:id="10">
    <w:p w14:paraId="66D0399C" w14:textId="77777777" w:rsidR="0094505B" w:rsidRPr="00575969" w:rsidRDefault="0094505B">
      <w:pPr>
        <w:pStyle w:val="FootnoteText"/>
        <w:rPr>
          <w:rFonts w:ascii="Verdana" w:hAnsi="Verdana"/>
          <w:sz w:val="14"/>
          <w:szCs w:val="14"/>
        </w:rPr>
      </w:pPr>
      <w:r w:rsidRPr="00575969">
        <w:rPr>
          <w:rStyle w:val="FootnoteReference"/>
          <w:rFonts w:ascii="Verdana" w:hAnsi="Verdana"/>
          <w:sz w:val="14"/>
          <w:szCs w:val="14"/>
        </w:rPr>
        <w:footnoteRef/>
      </w:r>
      <w:r w:rsidRPr="00575969">
        <w:rPr>
          <w:rFonts w:ascii="Verdana" w:hAnsi="Verdana"/>
          <w:sz w:val="14"/>
          <w:szCs w:val="14"/>
        </w:rPr>
        <w:t xml:space="preserve"> </w:t>
      </w:r>
      <w:hyperlink r:id="rId10" w:history="1">
        <w:r w:rsidRPr="00575969">
          <w:rPr>
            <w:rStyle w:val="Hyperlink"/>
            <w:rFonts w:ascii="Verdana" w:hAnsi="Verdana"/>
            <w:sz w:val="14"/>
            <w:szCs w:val="14"/>
          </w:rPr>
          <w:t>http://www.upmc.com/about/finances/Documents/2015-annual-report-print.pdf</w:t>
        </w:r>
      </w:hyperlink>
      <w:r w:rsidRPr="00575969">
        <w:rPr>
          <w:rFonts w:ascii="Verdana" w:hAnsi="Verdana"/>
          <w:sz w:val="14"/>
          <w:szCs w:val="14"/>
        </w:rPr>
        <w:t xml:space="preserve"> </w:t>
      </w:r>
    </w:p>
  </w:footnote>
  <w:footnote w:id="11">
    <w:p w14:paraId="5D3EFECB" w14:textId="77777777" w:rsidR="0094505B" w:rsidRPr="00575969" w:rsidRDefault="0094505B">
      <w:pPr>
        <w:pStyle w:val="FootnoteText"/>
        <w:rPr>
          <w:rFonts w:ascii="Verdana" w:hAnsi="Verdana"/>
          <w:sz w:val="14"/>
          <w:szCs w:val="14"/>
        </w:rPr>
      </w:pPr>
      <w:r w:rsidRPr="00575969">
        <w:rPr>
          <w:rStyle w:val="FootnoteReference"/>
          <w:rFonts w:ascii="Verdana" w:hAnsi="Verdana"/>
          <w:sz w:val="14"/>
          <w:szCs w:val="14"/>
        </w:rPr>
        <w:footnoteRef/>
      </w:r>
      <w:r w:rsidRPr="00575969">
        <w:rPr>
          <w:rFonts w:ascii="Verdana" w:hAnsi="Verdana"/>
          <w:sz w:val="14"/>
          <w:szCs w:val="14"/>
        </w:rPr>
        <w:t xml:space="preserve"> </w:t>
      </w:r>
      <w:hyperlink r:id="rId11" w:history="1">
        <w:r w:rsidRPr="00575969">
          <w:rPr>
            <w:rStyle w:val="Hyperlink"/>
            <w:rFonts w:ascii="Verdana" w:hAnsi="Verdana"/>
            <w:sz w:val="14"/>
            <w:szCs w:val="14"/>
          </w:rPr>
          <w:t>http://www.upmc.com/about/finances/Documents/2015-annual-report-print.pdf</w:t>
        </w:r>
      </w:hyperlink>
      <w:r w:rsidRPr="00575969">
        <w:rPr>
          <w:rFonts w:ascii="Verdana" w:hAnsi="Verdana"/>
          <w:sz w:val="14"/>
          <w:szCs w:val="14"/>
        </w:rPr>
        <w:t xml:space="preserve"> </w:t>
      </w:r>
    </w:p>
  </w:footnote>
  <w:footnote w:id="12">
    <w:p w14:paraId="1D762903" w14:textId="38FF965D" w:rsidR="00575969" w:rsidRDefault="00575969">
      <w:pPr>
        <w:pStyle w:val="FootnoteText"/>
      </w:pPr>
      <w:r w:rsidRPr="00575969">
        <w:rPr>
          <w:rStyle w:val="FootnoteReference"/>
          <w:rFonts w:ascii="Verdana" w:hAnsi="Verdana"/>
          <w:sz w:val="14"/>
          <w:szCs w:val="14"/>
        </w:rPr>
        <w:footnoteRef/>
      </w:r>
      <w:r w:rsidRPr="00575969">
        <w:rPr>
          <w:rFonts w:ascii="Verdana" w:hAnsi="Verdana"/>
          <w:sz w:val="14"/>
          <w:szCs w:val="14"/>
        </w:rPr>
        <w:t xml:space="preserve"> </w:t>
      </w:r>
      <w:hyperlink r:id="rId12" w:history="1">
        <w:r w:rsidRPr="00575969">
          <w:rPr>
            <w:rStyle w:val="Hyperlink"/>
            <w:rFonts w:ascii="Verdana" w:hAnsi="Verdana"/>
            <w:sz w:val="14"/>
            <w:szCs w:val="14"/>
          </w:rPr>
          <w:t>http://www.upmc.com/media/NewsReleases/2015/Pages/family-hospice-partnership.aspx</w:t>
        </w:r>
      </w:hyperlink>
      <w:r>
        <w:t xml:space="preserve"> </w:t>
      </w:r>
    </w:p>
  </w:footnote>
  <w:footnote w:id="13">
    <w:p w14:paraId="09FA1334" w14:textId="44AE9163" w:rsidR="005544C5" w:rsidRPr="005544C5" w:rsidRDefault="005544C5">
      <w:pPr>
        <w:pStyle w:val="FootnoteText"/>
        <w:rPr>
          <w:sz w:val="14"/>
          <w:szCs w:val="14"/>
        </w:rPr>
      </w:pPr>
      <w:r w:rsidRPr="005544C5">
        <w:rPr>
          <w:rStyle w:val="FootnoteReference"/>
          <w:sz w:val="14"/>
          <w:szCs w:val="14"/>
        </w:rPr>
        <w:footnoteRef/>
      </w:r>
      <w:r w:rsidRPr="005544C5">
        <w:rPr>
          <w:sz w:val="14"/>
          <w:szCs w:val="14"/>
        </w:rPr>
        <w:t xml:space="preserve"> </w:t>
      </w:r>
      <w:hyperlink r:id="rId13" w:history="1">
        <w:r w:rsidRPr="005544C5">
          <w:rPr>
            <w:rStyle w:val="Hyperlink"/>
            <w:sz w:val="14"/>
            <w:szCs w:val="14"/>
          </w:rPr>
          <w:t>http://www.upmc.com/about/finances/Documents/2015-annual-report-print.pdf</w:t>
        </w:r>
      </w:hyperlink>
      <w:r w:rsidRPr="005544C5">
        <w:rPr>
          <w:rStyle w:val="Hyperlink"/>
          <w:sz w:val="14"/>
          <w:szCs w:val="14"/>
        </w:rPr>
        <w:t xml:space="preserve"> </w:t>
      </w:r>
    </w:p>
  </w:footnote>
  <w:footnote w:id="14">
    <w:p w14:paraId="0B73F1FB" w14:textId="20374DC7" w:rsidR="005544C5" w:rsidRDefault="005544C5">
      <w:pPr>
        <w:pStyle w:val="FootnoteText"/>
      </w:pPr>
      <w:r w:rsidRPr="005544C5">
        <w:rPr>
          <w:rStyle w:val="FootnoteReference"/>
          <w:sz w:val="14"/>
          <w:szCs w:val="14"/>
        </w:rPr>
        <w:footnoteRef/>
      </w:r>
      <w:r w:rsidRPr="005544C5">
        <w:rPr>
          <w:sz w:val="14"/>
          <w:szCs w:val="14"/>
        </w:rPr>
        <w:t xml:space="preserve"> </w:t>
      </w:r>
      <w:hyperlink r:id="rId14" w:history="1">
        <w:r w:rsidRPr="005544C5">
          <w:rPr>
            <w:rStyle w:val="Hyperlink"/>
            <w:sz w:val="14"/>
            <w:szCs w:val="14"/>
          </w:rPr>
          <w:t>http://www.upmc.com/about/finances/Documents/2015-annual-report-print.pdf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35F92" w14:textId="77777777" w:rsidR="000D39FA" w:rsidRPr="000D39FA" w:rsidRDefault="000D39FA" w:rsidP="000D39FA">
    <w:pPr>
      <w:pStyle w:val="Header"/>
      <w:jc w:val="right"/>
      <w:rPr>
        <w:rFonts w:ascii="Arial" w:hAnsi="Arial" w:cs="Arial"/>
      </w:rPr>
    </w:pPr>
    <w:r w:rsidRPr="000D39FA">
      <w:rPr>
        <w:rFonts w:ascii="Arial" w:hAnsi="Arial" w:cs="Arial"/>
      </w:rPr>
      <w:fldChar w:fldCharType="begin"/>
    </w:r>
    <w:r w:rsidRPr="000D39FA">
      <w:rPr>
        <w:rFonts w:ascii="Arial" w:hAnsi="Arial" w:cs="Arial"/>
      </w:rPr>
      <w:instrText xml:space="preserve"> DATE \@ "M/d/yyyy" </w:instrText>
    </w:r>
    <w:r w:rsidRPr="000D39FA">
      <w:rPr>
        <w:rFonts w:ascii="Arial" w:hAnsi="Arial" w:cs="Arial"/>
      </w:rPr>
      <w:fldChar w:fldCharType="separate"/>
    </w:r>
    <w:r w:rsidR="001D5DE9">
      <w:rPr>
        <w:rFonts w:ascii="Arial" w:hAnsi="Arial" w:cs="Arial"/>
        <w:noProof/>
      </w:rPr>
      <w:t>7/13/2016</w:t>
    </w:r>
    <w:r w:rsidRPr="000D39FA">
      <w:rPr>
        <w:rFonts w:ascii="Arial" w:hAnsi="Arial" w:cs="Arial"/>
      </w:rPr>
      <w:fldChar w:fldCharType="end"/>
    </w:r>
  </w:p>
  <w:p w14:paraId="00F61E43" w14:textId="77777777" w:rsidR="000D39FA" w:rsidRDefault="000D3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605D77"/>
    <w:multiLevelType w:val="hybridMultilevel"/>
    <w:tmpl w:val="ABF8BD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3F"/>
    <w:rsid w:val="00045E36"/>
    <w:rsid w:val="00046C57"/>
    <w:rsid w:val="000D39FA"/>
    <w:rsid w:val="000F7A20"/>
    <w:rsid w:val="0011310B"/>
    <w:rsid w:val="001C772C"/>
    <w:rsid w:val="001D5DE9"/>
    <w:rsid w:val="002240E9"/>
    <w:rsid w:val="00261265"/>
    <w:rsid w:val="002C05C2"/>
    <w:rsid w:val="002F6115"/>
    <w:rsid w:val="003B05E7"/>
    <w:rsid w:val="003D2651"/>
    <w:rsid w:val="003E4ADF"/>
    <w:rsid w:val="004607F4"/>
    <w:rsid w:val="00471318"/>
    <w:rsid w:val="00481EB4"/>
    <w:rsid w:val="00537B3F"/>
    <w:rsid w:val="005468DB"/>
    <w:rsid w:val="005544C5"/>
    <w:rsid w:val="005545CE"/>
    <w:rsid w:val="00575969"/>
    <w:rsid w:val="005C5D6C"/>
    <w:rsid w:val="006B0F88"/>
    <w:rsid w:val="006D43B2"/>
    <w:rsid w:val="00744155"/>
    <w:rsid w:val="007B0A99"/>
    <w:rsid w:val="00860A2D"/>
    <w:rsid w:val="008861EF"/>
    <w:rsid w:val="00893A8C"/>
    <w:rsid w:val="009166B2"/>
    <w:rsid w:val="0094340F"/>
    <w:rsid w:val="0094505B"/>
    <w:rsid w:val="00961F2D"/>
    <w:rsid w:val="00967D26"/>
    <w:rsid w:val="00980221"/>
    <w:rsid w:val="00995C36"/>
    <w:rsid w:val="009E0684"/>
    <w:rsid w:val="009F1D0F"/>
    <w:rsid w:val="00A02F71"/>
    <w:rsid w:val="00A41AB2"/>
    <w:rsid w:val="00AB0B18"/>
    <w:rsid w:val="00AD3369"/>
    <w:rsid w:val="00BE74F4"/>
    <w:rsid w:val="00CB3EC4"/>
    <w:rsid w:val="00CD120F"/>
    <w:rsid w:val="00CD633B"/>
    <w:rsid w:val="00CE59F8"/>
    <w:rsid w:val="00CE5D0F"/>
    <w:rsid w:val="00D275E5"/>
    <w:rsid w:val="00DA164D"/>
    <w:rsid w:val="00DB769E"/>
    <w:rsid w:val="00DE1193"/>
    <w:rsid w:val="00DE1CBD"/>
    <w:rsid w:val="00DE6F11"/>
    <w:rsid w:val="00E6213F"/>
    <w:rsid w:val="00E70C1F"/>
    <w:rsid w:val="00EF364C"/>
    <w:rsid w:val="00F24837"/>
    <w:rsid w:val="00F8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8A5D"/>
  <w15:chartTrackingRefBased/>
  <w15:docId w15:val="{3DD5B6DD-1322-4E91-8E25-5D84C92F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B3F"/>
    <w:pPr>
      <w:ind w:left="720"/>
      <w:contextualSpacing/>
    </w:pPr>
  </w:style>
  <w:style w:type="paragraph" w:styleId="FootnoteText">
    <w:name w:val="footnote text"/>
    <w:basedOn w:val="Normal"/>
    <w:link w:val="FootnoteTextChar"/>
    <w:uiPriority w:val="99"/>
    <w:semiHidden/>
    <w:unhideWhenUsed/>
    <w:rsid w:val="002F61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115"/>
    <w:rPr>
      <w:sz w:val="20"/>
      <w:szCs w:val="20"/>
    </w:rPr>
  </w:style>
  <w:style w:type="character" w:styleId="FootnoteReference">
    <w:name w:val="footnote reference"/>
    <w:basedOn w:val="DefaultParagraphFont"/>
    <w:uiPriority w:val="99"/>
    <w:semiHidden/>
    <w:unhideWhenUsed/>
    <w:rsid w:val="002F6115"/>
    <w:rPr>
      <w:vertAlign w:val="superscript"/>
    </w:rPr>
  </w:style>
  <w:style w:type="character" w:styleId="Hyperlink">
    <w:name w:val="Hyperlink"/>
    <w:basedOn w:val="DefaultParagraphFont"/>
    <w:uiPriority w:val="99"/>
    <w:unhideWhenUsed/>
    <w:rsid w:val="002F6115"/>
    <w:rPr>
      <w:color w:val="0563C1" w:themeColor="hyperlink"/>
      <w:u w:val="single"/>
    </w:rPr>
  </w:style>
  <w:style w:type="character" w:styleId="FollowedHyperlink">
    <w:name w:val="FollowedHyperlink"/>
    <w:basedOn w:val="DefaultParagraphFont"/>
    <w:uiPriority w:val="99"/>
    <w:semiHidden/>
    <w:unhideWhenUsed/>
    <w:rsid w:val="00F24837"/>
    <w:rPr>
      <w:color w:val="954F72" w:themeColor="followedHyperlink"/>
      <w:u w:val="single"/>
    </w:rPr>
  </w:style>
  <w:style w:type="paragraph" w:styleId="Header">
    <w:name w:val="header"/>
    <w:basedOn w:val="Normal"/>
    <w:link w:val="HeaderChar"/>
    <w:uiPriority w:val="99"/>
    <w:unhideWhenUsed/>
    <w:rsid w:val="000D3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9FA"/>
  </w:style>
  <w:style w:type="paragraph" w:styleId="Footer">
    <w:name w:val="footer"/>
    <w:basedOn w:val="Normal"/>
    <w:link w:val="FooterChar"/>
    <w:uiPriority w:val="99"/>
    <w:unhideWhenUsed/>
    <w:rsid w:val="000D3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9FA"/>
  </w:style>
  <w:style w:type="character" w:styleId="CommentReference">
    <w:name w:val="annotation reference"/>
    <w:basedOn w:val="DefaultParagraphFont"/>
    <w:uiPriority w:val="99"/>
    <w:semiHidden/>
    <w:unhideWhenUsed/>
    <w:rsid w:val="00046C57"/>
    <w:rPr>
      <w:sz w:val="16"/>
      <w:szCs w:val="16"/>
    </w:rPr>
  </w:style>
  <w:style w:type="paragraph" w:styleId="CommentText">
    <w:name w:val="annotation text"/>
    <w:basedOn w:val="Normal"/>
    <w:link w:val="CommentTextChar"/>
    <w:uiPriority w:val="99"/>
    <w:semiHidden/>
    <w:unhideWhenUsed/>
    <w:rsid w:val="00046C57"/>
    <w:pPr>
      <w:spacing w:line="240" w:lineRule="auto"/>
    </w:pPr>
    <w:rPr>
      <w:sz w:val="20"/>
      <w:szCs w:val="20"/>
    </w:rPr>
  </w:style>
  <w:style w:type="character" w:customStyle="1" w:styleId="CommentTextChar">
    <w:name w:val="Comment Text Char"/>
    <w:basedOn w:val="DefaultParagraphFont"/>
    <w:link w:val="CommentText"/>
    <w:uiPriority w:val="99"/>
    <w:semiHidden/>
    <w:rsid w:val="00046C57"/>
    <w:rPr>
      <w:sz w:val="20"/>
      <w:szCs w:val="20"/>
    </w:rPr>
  </w:style>
  <w:style w:type="paragraph" w:styleId="CommentSubject">
    <w:name w:val="annotation subject"/>
    <w:basedOn w:val="CommentText"/>
    <w:next w:val="CommentText"/>
    <w:link w:val="CommentSubjectChar"/>
    <w:uiPriority w:val="99"/>
    <w:semiHidden/>
    <w:unhideWhenUsed/>
    <w:rsid w:val="00046C57"/>
    <w:rPr>
      <w:b/>
      <w:bCs/>
    </w:rPr>
  </w:style>
  <w:style w:type="character" w:customStyle="1" w:styleId="CommentSubjectChar">
    <w:name w:val="Comment Subject Char"/>
    <w:basedOn w:val="CommentTextChar"/>
    <w:link w:val="CommentSubject"/>
    <w:uiPriority w:val="99"/>
    <w:semiHidden/>
    <w:rsid w:val="00046C57"/>
    <w:rPr>
      <w:b/>
      <w:bCs/>
      <w:sz w:val="20"/>
      <w:szCs w:val="20"/>
    </w:rPr>
  </w:style>
  <w:style w:type="paragraph" w:styleId="BalloonText">
    <w:name w:val="Balloon Text"/>
    <w:basedOn w:val="Normal"/>
    <w:link w:val="BalloonTextChar"/>
    <w:uiPriority w:val="99"/>
    <w:semiHidden/>
    <w:unhideWhenUsed/>
    <w:rsid w:val="00046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mchealthplan.com/pdf/UPMC_Health_Plan_2010_Annual_Repor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insurance.state.pa.us/scrpts/cmpln_tool" TargetMode="External"/><Relationship Id="rId13" Type="http://schemas.openxmlformats.org/officeDocument/2006/relationships/hyperlink" Target="http://www.upmc.com/about/finances/Documents/2015-annual-report-print.pdf" TargetMode="External"/><Relationship Id="rId3" Type="http://schemas.openxmlformats.org/officeDocument/2006/relationships/hyperlink" Target="https://www.upmchealthplan.com/about/UPMC15_AnnualReport.pdf" TargetMode="External"/><Relationship Id="rId7" Type="http://schemas.openxmlformats.org/officeDocument/2006/relationships/hyperlink" Target="http://www.dhs.pa.gov/cs/groups/webcontent/documents/report/c_230614.pdf" TargetMode="External"/><Relationship Id="rId12" Type="http://schemas.openxmlformats.org/officeDocument/2006/relationships/hyperlink" Target="http://www.upmc.com/media/NewsReleases/2015/Pages/family-hospice-partnership.aspx" TargetMode="External"/><Relationship Id="rId2" Type="http://schemas.openxmlformats.org/officeDocument/2006/relationships/hyperlink" Target="http://www.post-gazette.com/image/2016/05/05/Upmcbig.jpg" TargetMode="External"/><Relationship Id="rId1" Type="http://schemas.openxmlformats.org/officeDocument/2006/relationships/hyperlink" Target="http://kff.org/other/state-indicator/total-medicaid-mco-spending/" TargetMode="External"/><Relationship Id="rId6" Type="http://schemas.openxmlformats.org/officeDocument/2006/relationships/hyperlink" Target="http://www.health.pa.gov/facilities/Laws%20and%20Regulations/Managed-Care/Documents/MCR/4Q15.pdf" TargetMode="External"/><Relationship Id="rId11" Type="http://schemas.openxmlformats.org/officeDocument/2006/relationships/hyperlink" Target="http://www.upmc.com/about/finances/Documents/2015-annual-report-print.pdf" TargetMode="External"/><Relationship Id="rId5" Type="http://schemas.openxmlformats.org/officeDocument/2006/relationships/hyperlink" Target="http://www.dhs.pa.gov/cs/groups/webcontent/documents/document/c_226598.pdf" TargetMode="External"/><Relationship Id="rId10" Type="http://schemas.openxmlformats.org/officeDocument/2006/relationships/hyperlink" Target="http://www.upmc.com/about/finances/Documents/2015-annual-report-print.pdf" TargetMode="External"/><Relationship Id="rId4" Type="http://schemas.openxmlformats.org/officeDocument/2006/relationships/hyperlink" Target="https://www.upmchealthplan.com/docs/providers/2012_providermanual_e.pdf" TargetMode="External"/><Relationship Id="rId9" Type="http://schemas.openxmlformats.org/officeDocument/2006/relationships/hyperlink" Target="http://reportcard.ncqa.org/plan/external/PlanList.aspx?name=UPMC&amp;state=PA&amp;zipcode=-1&amp;plantype=2&amp;statename=Pennsylvania" TargetMode="External"/><Relationship Id="rId14" Type="http://schemas.openxmlformats.org/officeDocument/2006/relationships/hyperlink" Target="http://www.upmc.com/about/finances/Documents/2015-annual-report-pri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E1ED4-EFFF-457B-B84C-59C4EF48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Machler, Jessica</dc:creator>
  <cp:keywords/>
  <dc:description/>
  <cp:lastModifiedBy>Jason Kunzman</cp:lastModifiedBy>
  <cp:revision>2</cp:revision>
  <dcterms:created xsi:type="dcterms:W3CDTF">2016-07-13T15:51:00Z</dcterms:created>
  <dcterms:modified xsi:type="dcterms:W3CDTF">2016-07-13T15:51:00Z</dcterms:modified>
</cp:coreProperties>
</file>